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6A04" w14:textId="77777777" w:rsidR="00F40F49" w:rsidRDefault="00F40F49"/>
    <w:tbl>
      <w:tblPr>
        <w:tblStyle w:val="KlavuzuTablo4-Vurgu12"/>
        <w:tblW w:w="5000" w:type="pct"/>
        <w:tblLook w:val="0400" w:firstRow="0" w:lastRow="0" w:firstColumn="0" w:lastColumn="0" w:noHBand="0" w:noVBand="1"/>
      </w:tblPr>
      <w:tblGrid>
        <w:gridCol w:w="3405"/>
        <w:gridCol w:w="1547"/>
        <w:gridCol w:w="3845"/>
        <w:gridCol w:w="1578"/>
        <w:gridCol w:w="1652"/>
        <w:gridCol w:w="2193"/>
      </w:tblGrid>
      <w:tr w:rsidR="00B24FF2" w:rsidRPr="008E0E03" w14:paraId="45416A12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A05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Faaliyet 1.1.1 – TOBB vb. kuruluşlar tarafından düzenlenen eğitimlere katılım sağlanması</w:t>
            </w:r>
          </w:p>
        </w:tc>
        <w:tc>
          <w:tcPr>
            <w:tcW w:w="544" w:type="pct"/>
            <w:vAlign w:val="center"/>
          </w:tcPr>
          <w:p w14:paraId="45416A06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Genel Sekreterlik</w:t>
            </w:r>
          </w:p>
        </w:tc>
        <w:tc>
          <w:tcPr>
            <w:tcW w:w="1352" w:type="pct"/>
            <w:vAlign w:val="center"/>
          </w:tcPr>
          <w:p w14:paraId="45416A07" w14:textId="77777777" w:rsidR="00F87BC5" w:rsidRDefault="00E67296" w:rsidP="00FD1110">
            <w:pPr>
              <w:pStyle w:val="ListeParagraf"/>
              <w:numPr>
                <w:ilvl w:val="0"/>
                <w:numId w:val="1"/>
              </w:numPr>
              <w:spacing w:before="0" w:after="0" w:line="240" w:lineRule="auto"/>
              <w:jc w:val="left"/>
            </w:pPr>
            <w:r>
              <w:t>TOBB t</w:t>
            </w:r>
            <w:r w:rsidR="00F87BC5" w:rsidRPr="00FD1110">
              <w:t>arafından yıl içinde açılan eğitim seminer vb. çalışmalar takip edilerek uygun olan eğitimlere azami düzeyde katılım sağlanacaktır.</w:t>
            </w:r>
          </w:p>
          <w:p w14:paraId="45416A08" w14:textId="77777777" w:rsidR="00FD1110" w:rsidRDefault="00FD1110" w:rsidP="00FD1110">
            <w:pPr>
              <w:pStyle w:val="ListeParagraf"/>
              <w:spacing w:before="0" w:after="0" w:line="240" w:lineRule="auto"/>
              <w:jc w:val="left"/>
            </w:pPr>
          </w:p>
          <w:p w14:paraId="45416A09" w14:textId="77777777" w:rsidR="00F40F49" w:rsidRDefault="00F40F49" w:rsidP="00FD1110">
            <w:pPr>
              <w:pStyle w:val="ListeParagraf"/>
              <w:spacing w:before="0" w:after="0" w:line="240" w:lineRule="auto"/>
              <w:jc w:val="left"/>
            </w:pPr>
          </w:p>
          <w:p w14:paraId="45416A0A" w14:textId="77777777" w:rsidR="00F40F49" w:rsidRDefault="00F40F49" w:rsidP="00FD1110">
            <w:pPr>
              <w:pStyle w:val="ListeParagraf"/>
              <w:spacing w:before="0" w:after="0" w:line="240" w:lineRule="auto"/>
              <w:jc w:val="left"/>
            </w:pPr>
          </w:p>
          <w:p w14:paraId="45416A0B" w14:textId="77777777" w:rsidR="00F40F49" w:rsidRDefault="00F40F49" w:rsidP="00FD1110">
            <w:pPr>
              <w:pStyle w:val="ListeParagraf"/>
              <w:spacing w:before="0" w:after="0" w:line="240" w:lineRule="auto"/>
              <w:jc w:val="left"/>
            </w:pPr>
          </w:p>
          <w:p w14:paraId="45416A0C" w14:textId="77777777" w:rsidR="00F40F49" w:rsidRDefault="00F40F49" w:rsidP="00FD1110">
            <w:pPr>
              <w:pStyle w:val="ListeParagraf"/>
              <w:spacing w:before="0" w:after="0" w:line="240" w:lineRule="auto"/>
              <w:jc w:val="left"/>
            </w:pPr>
          </w:p>
          <w:p w14:paraId="45416A0D" w14:textId="77777777" w:rsidR="00F40F49" w:rsidRDefault="00F40F49" w:rsidP="00FD1110">
            <w:pPr>
              <w:pStyle w:val="ListeParagraf"/>
              <w:spacing w:before="0" w:after="0" w:line="240" w:lineRule="auto"/>
              <w:jc w:val="left"/>
            </w:pPr>
          </w:p>
          <w:p w14:paraId="45416A0E" w14:textId="77777777" w:rsidR="00F40F49" w:rsidRPr="00FD1110" w:rsidRDefault="00F40F49" w:rsidP="00FD1110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A0F" w14:textId="77777777" w:rsidR="00F87BC5" w:rsidRPr="00FD1110" w:rsidRDefault="00E67296" w:rsidP="00BC68AE">
            <w:pPr>
              <w:spacing w:before="0" w:after="0" w:line="240" w:lineRule="auto"/>
              <w:jc w:val="center"/>
            </w:pPr>
            <w:r>
              <w:t>12.500 TL</w:t>
            </w:r>
          </w:p>
        </w:tc>
        <w:tc>
          <w:tcPr>
            <w:tcW w:w="581" w:type="pct"/>
            <w:vAlign w:val="center"/>
          </w:tcPr>
          <w:p w14:paraId="45416A10" w14:textId="77777777" w:rsidR="00F87BC5" w:rsidRPr="00FD1110" w:rsidRDefault="00F87BC5" w:rsidP="007954FA">
            <w:pPr>
              <w:spacing w:before="0" w:after="0" w:line="240" w:lineRule="auto"/>
              <w:jc w:val="left"/>
            </w:pPr>
            <w:r w:rsidRPr="00FD1110">
              <w:t xml:space="preserve">Tüm </w:t>
            </w:r>
            <w:r w:rsidR="007954FA">
              <w:t>y</w:t>
            </w:r>
            <w:r w:rsidRPr="00FD1110">
              <w:t xml:space="preserve">ıl </w:t>
            </w:r>
            <w:r w:rsidR="007954FA">
              <w:t>b</w:t>
            </w:r>
            <w:r w:rsidRPr="00FD1110">
              <w:t>oyunca</w:t>
            </w:r>
          </w:p>
        </w:tc>
        <w:tc>
          <w:tcPr>
            <w:tcW w:w="771" w:type="pct"/>
            <w:vAlign w:val="center"/>
          </w:tcPr>
          <w:p w14:paraId="45416A11" w14:textId="77777777" w:rsidR="00F87BC5" w:rsidRPr="00FD1110" w:rsidRDefault="00F87BC5" w:rsidP="00FD1110">
            <w:pPr>
              <w:spacing w:before="0" w:after="0" w:line="240" w:lineRule="auto"/>
              <w:jc w:val="center"/>
            </w:pPr>
            <w:r w:rsidRPr="00FD1110">
              <w:t>TOBB</w:t>
            </w:r>
          </w:p>
        </w:tc>
      </w:tr>
      <w:tr w:rsidR="008D482D" w:rsidRPr="008E0E03" w14:paraId="45416A18" w14:textId="77777777" w:rsidTr="008D482D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A13" w14:textId="77777777" w:rsidR="008D482D" w:rsidRDefault="00E46F1B" w:rsidP="00E46F1B">
            <w:pPr>
              <w:pStyle w:val="ListeParagraf"/>
              <w:numPr>
                <w:ilvl w:val="0"/>
                <w:numId w:val="15"/>
              </w:numPr>
              <w:spacing w:before="0" w:after="0" w:line="240" w:lineRule="auto"/>
              <w:jc w:val="left"/>
            </w:pPr>
            <w:r>
              <w:t xml:space="preserve">2014 yılında TOBB tarafından açılan 7 eğitime odamızdan toplam 15 kişi katılmıştır. </w:t>
            </w:r>
          </w:p>
          <w:p w14:paraId="45416A14" w14:textId="77777777" w:rsidR="00E46F1B" w:rsidRDefault="00E46F1B" w:rsidP="00E46F1B">
            <w:pPr>
              <w:pStyle w:val="ListeParagraf"/>
              <w:numPr>
                <w:ilvl w:val="0"/>
                <w:numId w:val="15"/>
              </w:numPr>
              <w:spacing w:before="0" w:after="0" w:line="240" w:lineRule="auto"/>
              <w:jc w:val="left"/>
            </w:pPr>
            <w:r>
              <w:t xml:space="preserve">Performans göstergesi olarak eğitimlere katılım oranı %80 belirlenmiş olup, odamız %90 katılım sağlayarak, belirlenmiş olan hedefe ulaşmıştır. </w:t>
            </w:r>
          </w:p>
          <w:p w14:paraId="45416A15" w14:textId="77777777" w:rsidR="00E46F1B" w:rsidRDefault="00E46F1B" w:rsidP="00E46F1B">
            <w:pPr>
              <w:pStyle w:val="ListeParagraf"/>
              <w:numPr>
                <w:ilvl w:val="0"/>
                <w:numId w:val="15"/>
              </w:numPr>
              <w:spacing w:before="0" w:after="0" w:line="240" w:lineRule="auto"/>
              <w:jc w:val="left"/>
            </w:pPr>
            <w:r>
              <w:t xml:space="preserve">Bu faaliyetin kayıt ve kanıtları Bireysel Eğitim İzleme Formlarına işlenerek takip edilmiştir. </w:t>
            </w:r>
          </w:p>
          <w:p w14:paraId="45416A16" w14:textId="77777777" w:rsidR="00E46F1B" w:rsidRPr="00FD1110" w:rsidRDefault="005F2F7E" w:rsidP="00BB5EA5">
            <w:pPr>
              <w:pStyle w:val="ListeParagraf"/>
              <w:numPr>
                <w:ilvl w:val="0"/>
                <w:numId w:val="15"/>
              </w:numPr>
              <w:spacing w:before="0" w:after="0" w:line="240" w:lineRule="auto"/>
              <w:jc w:val="left"/>
            </w:pPr>
            <w:r>
              <w:t>1.1.1. faaliyeti için</w:t>
            </w:r>
            <w:r w:rsidR="0062127A">
              <w:t xml:space="preserve"> 6913.</w:t>
            </w:r>
            <w:r w:rsidR="00BB5EA5">
              <w:t>6</w:t>
            </w:r>
            <w:r w:rsidR="0062127A">
              <w:t>4</w:t>
            </w:r>
            <w:r>
              <w:t xml:space="preserve">TL bütçe kullanılmıştır. </w:t>
            </w:r>
          </w:p>
        </w:tc>
        <w:tc>
          <w:tcPr>
            <w:tcW w:w="771" w:type="pct"/>
            <w:vAlign w:val="center"/>
          </w:tcPr>
          <w:p w14:paraId="45416A17" w14:textId="0CD9242C" w:rsidR="008D482D" w:rsidRPr="00FD1110" w:rsidRDefault="008D482D" w:rsidP="00FD1110">
            <w:pPr>
              <w:spacing w:before="0" w:after="0" w:line="240" w:lineRule="auto"/>
              <w:jc w:val="center"/>
            </w:pPr>
          </w:p>
        </w:tc>
      </w:tr>
      <w:tr w:rsidR="00B24FF2" w:rsidRPr="008E0E03" w14:paraId="45416A25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A19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lastRenderedPageBreak/>
              <w:t>Faaliyet 1.1.2 – Kuruluş içinde çalışanlarımıza yönelik eğitimler düzenlenmesi</w:t>
            </w:r>
          </w:p>
        </w:tc>
        <w:tc>
          <w:tcPr>
            <w:tcW w:w="544" w:type="pct"/>
            <w:vAlign w:val="center"/>
          </w:tcPr>
          <w:p w14:paraId="45416A1A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 xml:space="preserve">Melike Köse </w:t>
            </w:r>
          </w:p>
        </w:tc>
        <w:tc>
          <w:tcPr>
            <w:tcW w:w="1352" w:type="pct"/>
            <w:vAlign w:val="center"/>
          </w:tcPr>
          <w:p w14:paraId="45416A1B" w14:textId="77777777" w:rsidR="00FD1110" w:rsidRDefault="00FD1110" w:rsidP="00FD1110">
            <w:pPr>
              <w:pStyle w:val="ListeParagraf"/>
              <w:numPr>
                <w:ilvl w:val="0"/>
                <w:numId w:val="1"/>
              </w:numPr>
              <w:spacing w:before="0" w:after="0" w:line="240" w:lineRule="auto"/>
              <w:jc w:val="left"/>
            </w:pPr>
            <w:r>
              <w:t>Personel Eğitim ihtiyaçları tespit edilecek</w:t>
            </w:r>
            <w:r w:rsidR="007954FA">
              <w:t>tir.</w:t>
            </w:r>
          </w:p>
          <w:p w14:paraId="45416A1C" w14:textId="77777777" w:rsidR="007954FA" w:rsidRDefault="007954FA" w:rsidP="007954FA">
            <w:pPr>
              <w:pStyle w:val="ListeParagraf"/>
              <w:numPr>
                <w:ilvl w:val="0"/>
                <w:numId w:val="1"/>
              </w:numPr>
              <w:spacing w:before="0" w:after="0" w:line="240" w:lineRule="auto"/>
              <w:jc w:val="left"/>
            </w:pPr>
            <w:r w:rsidRPr="00FD1110">
              <w:t xml:space="preserve">Personel </w:t>
            </w:r>
            <w:r w:rsidR="002C6FA5">
              <w:t xml:space="preserve">tarafından talep edilen konulara göre kuruluş içi </w:t>
            </w:r>
            <w:r w:rsidRPr="00FD1110">
              <w:t>eğitim programı hazırlana</w:t>
            </w:r>
            <w:r w:rsidR="002C6FA5">
              <w:t xml:space="preserve">caktır. </w:t>
            </w:r>
          </w:p>
          <w:p w14:paraId="45416A1D" w14:textId="77777777" w:rsidR="00FD1110" w:rsidRDefault="007954FA" w:rsidP="00521A8B">
            <w:pPr>
              <w:pStyle w:val="ListeParagraf"/>
              <w:numPr>
                <w:ilvl w:val="0"/>
                <w:numId w:val="1"/>
              </w:numPr>
              <w:spacing w:before="0" w:after="0" w:line="240" w:lineRule="auto"/>
              <w:jc w:val="left"/>
            </w:pPr>
            <w:r>
              <w:t xml:space="preserve">Tespit edilen eğitim konularına göre eğitimler gerçekleştirilecektir. </w:t>
            </w:r>
          </w:p>
          <w:p w14:paraId="45416A1E" w14:textId="77777777" w:rsidR="0086647E" w:rsidRPr="00FD1110" w:rsidRDefault="0086647E" w:rsidP="0086647E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A1F" w14:textId="77777777" w:rsidR="00F87BC5" w:rsidRPr="00FD1110" w:rsidRDefault="00BC68AE" w:rsidP="00BC68AE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A20" w14:textId="77777777" w:rsidR="00F87BC5" w:rsidRDefault="00F87BC5" w:rsidP="00F87BC5">
            <w:pPr>
              <w:spacing w:before="0" w:after="0" w:line="240" w:lineRule="auto"/>
              <w:jc w:val="left"/>
            </w:pPr>
            <w:r w:rsidRPr="00FD1110">
              <w:t>Haziran</w:t>
            </w:r>
            <w:r w:rsidR="00521A8B">
              <w:t xml:space="preserve"> 2014 Aralık </w:t>
            </w:r>
            <w:r w:rsidRPr="00FD1110">
              <w:t>2014</w:t>
            </w:r>
          </w:p>
          <w:p w14:paraId="45416A21" w14:textId="77777777" w:rsidR="00521A8B" w:rsidRPr="00FD1110" w:rsidRDefault="00521A8B" w:rsidP="00F87BC5">
            <w:pPr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A22" w14:textId="77777777" w:rsidR="00F87BC5" w:rsidRDefault="005D2C22" w:rsidP="00FD1110">
            <w:pPr>
              <w:spacing w:before="0" w:after="0" w:line="240" w:lineRule="auto"/>
              <w:jc w:val="center"/>
            </w:pPr>
            <w:r>
              <w:t xml:space="preserve">-Eğitim ve </w:t>
            </w:r>
            <w:r w:rsidR="00D0353A">
              <w:t>Danışmanlık firmaları</w:t>
            </w:r>
          </w:p>
          <w:p w14:paraId="45416A23" w14:textId="77777777" w:rsidR="00D0353A" w:rsidRDefault="005D2C22" w:rsidP="00FD1110">
            <w:pPr>
              <w:spacing w:before="0" w:after="0" w:line="240" w:lineRule="auto"/>
              <w:jc w:val="center"/>
            </w:pPr>
            <w:r>
              <w:t>-</w:t>
            </w:r>
            <w:r w:rsidR="00D0353A">
              <w:t>Kuruluş içi eğitmen personeller</w:t>
            </w:r>
          </w:p>
          <w:p w14:paraId="45416A24" w14:textId="77777777" w:rsidR="00F80EE7" w:rsidRPr="00FD1110" w:rsidRDefault="00F80EE7" w:rsidP="00FD1110">
            <w:pPr>
              <w:spacing w:before="0" w:after="0" w:line="240" w:lineRule="auto"/>
              <w:jc w:val="center"/>
            </w:pPr>
            <w:r>
              <w:t>-Diğer uygun paydaşlar</w:t>
            </w:r>
          </w:p>
        </w:tc>
      </w:tr>
      <w:tr w:rsidR="001230D6" w:rsidRPr="008E0E03" w14:paraId="45416A30" w14:textId="77777777" w:rsidTr="001230D6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A26" w14:textId="77777777" w:rsidR="0086647E" w:rsidRDefault="0086647E" w:rsidP="0086647E">
            <w:pPr>
              <w:pStyle w:val="ListeParagraf"/>
              <w:spacing w:before="0" w:after="0" w:line="240" w:lineRule="auto"/>
              <w:jc w:val="left"/>
            </w:pPr>
          </w:p>
          <w:p w14:paraId="45416A27" w14:textId="77777777" w:rsidR="001230D6" w:rsidRDefault="00663A6D" w:rsidP="002E10EC">
            <w:pPr>
              <w:pStyle w:val="ListeParagraf"/>
              <w:numPr>
                <w:ilvl w:val="0"/>
                <w:numId w:val="16"/>
              </w:numPr>
              <w:spacing w:before="0" w:after="0" w:line="240" w:lineRule="auto"/>
              <w:jc w:val="left"/>
            </w:pPr>
            <w:r>
              <w:t>Personel eğitim ihtiyaçları 02.10.2014 tarihinde yapılan eğitim ihtiyaç</w:t>
            </w:r>
            <w:r w:rsidR="00E52783">
              <w:t xml:space="preserve"> tespit formu ile tespit edilmiştir. </w:t>
            </w:r>
          </w:p>
          <w:p w14:paraId="45416A28" w14:textId="77777777" w:rsidR="00E52783" w:rsidRDefault="002F3055" w:rsidP="002E10EC">
            <w:pPr>
              <w:pStyle w:val="ListeParagraf"/>
              <w:numPr>
                <w:ilvl w:val="0"/>
                <w:numId w:val="16"/>
              </w:numPr>
              <w:spacing w:before="0" w:after="0" w:line="240" w:lineRule="auto"/>
              <w:jc w:val="left"/>
            </w:pPr>
            <w:r>
              <w:t xml:space="preserve">Bu tespitler sonucunda, </w:t>
            </w:r>
            <w:r w:rsidR="00E52783">
              <w:t xml:space="preserve">16 Ekim 2014 tarihinde TS 10002 Müşteri Memnuniyeti Yönetim Sistemi eğitimi gerçekleştirilmiştir. </w:t>
            </w:r>
          </w:p>
          <w:p w14:paraId="45416A29" w14:textId="77777777" w:rsidR="002F3055" w:rsidRDefault="002F3055" w:rsidP="002E10EC">
            <w:pPr>
              <w:pStyle w:val="ListeParagraf"/>
              <w:numPr>
                <w:ilvl w:val="0"/>
                <w:numId w:val="16"/>
              </w:numPr>
              <w:spacing w:before="0" w:after="0" w:line="240" w:lineRule="auto"/>
              <w:jc w:val="left"/>
            </w:pPr>
            <w:r>
              <w:t xml:space="preserve">Ayrıca gelen eğitim talep konuları, 2015 yılı eğitim programında değerlendirilecektir. </w:t>
            </w:r>
          </w:p>
          <w:p w14:paraId="45416A2A" w14:textId="77777777" w:rsidR="00E52783" w:rsidRDefault="002F3055" w:rsidP="002E10EC">
            <w:pPr>
              <w:pStyle w:val="ListeParagraf"/>
              <w:numPr>
                <w:ilvl w:val="0"/>
                <w:numId w:val="16"/>
              </w:numPr>
              <w:spacing w:before="0" w:after="0" w:line="240" w:lineRule="auto"/>
              <w:jc w:val="left"/>
            </w:pPr>
            <w:r>
              <w:t xml:space="preserve">Performans göstergesi olarak, eğitim ihtiyaç tespit formu uygulaması belirlenmiş olup, personel tarafından %100 katılım sağlanmıştır. </w:t>
            </w:r>
          </w:p>
          <w:p w14:paraId="45416A2B" w14:textId="77777777" w:rsidR="002E10EC" w:rsidRDefault="002E10EC" w:rsidP="002E10EC">
            <w:pPr>
              <w:pStyle w:val="ListeParagraf"/>
              <w:numPr>
                <w:ilvl w:val="0"/>
                <w:numId w:val="16"/>
              </w:numPr>
              <w:spacing w:before="0" w:after="0" w:line="240" w:lineRule="auto"/>
              <w:jc w:val="left"/>
            </w:pPr>
            <w:r>
              <w:t xml:space="preserve">Bu faaliyetin kayıt ve kanıtları Bireysel Eğitim İzleme Formlarına işlenerek takip edilmiştir. </w:t>
            </w:r>
          </w:p>
          <w:p w14:paraId="45416A2C" w14:textId="77777777" w:rsidR="002E10EC" w:rsidRDefault="002E10EC" w:rsidP="002E10EC">
            <w:pPr>
              <w:pStyle w:val="ListeParagraf"/>
              <w:numPr>
                <w:ilvl w:val="0"/>
                <w:numId w:val="16"/>
              </w:numPr>
              <w:spacing w:before="0" w:after="0" w:line="240" w:lineRule="auto"/>
              <w:jc w:val="left"/>
            </w:pPr>
            <w:r>
              <w:t xml:space="preserve">Bu faaliyetle ilgili olarak, proje ile T.C. Zafer Kalkınma Ajansı’ndan Teknik Destek kullanılmıştır. </w:t>
            </w:r>
          </w:p>
          <w:p w14:paraId="45416A2D" w14:textId="77777777" w:rsidR="002E10EC" w:rsidRDefault="00BD2888" w:rsidP="00BD2888">
            <w:pPr>
              <w:pStyle w:val="ListeParagraf"/>
              <w:numPr>
                <w:ilvl w:val="0"/>
                <w:numId w:val="16"/>
              </w:numPr>
              <w:spacing w:before="0" w:after="0" w:line="240" w:lineRule="auto"/>
              <w:jc w:val="left"/>
            </w:pPr>
            <w:r>
              <w:t xml:space="preserve">Personelden </w:t>
            </w:r>
            <w:r w:rsidR="002E10EC">
              <w:t>gelen eğitim talep konuları</w:t>
            </w:r>
            <w:r>
              <w:t xml:space="preserve">na göre, odamız 2015 yılı tahmini bütçesinde, eğitim giderleri ayrılacaktır. </w:t>
            </w:r>
          </w:p>
          <w:p w14:paraId="45416A2E" w14:textId="77777777" w:rsidR="0086647E" w:rsidRPr="00FD1110" w:rsidRDefault="0086647E" w:rsidP="0086647E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A2F" w14:textId="014D6156" w:rsidR="001230D6" w:rsidRDefault="001230D6" w:rsidP="00FD1110">
            <w:pPr>
              <w:spacing w:before="0" w:after="0" w:line="240" w:lineRule="auto"/>
              <w:jc w:val="center"/>
            </w:pPr>
          </w:p>
        </w:tc>
      </w:tr>
      <w:tr w:rsidR="00B24FF2" w:rsidRPr="008E0E03" w14:paraId="45416A3D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A31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lastRenderedPageBreak/>
              <w:t xml:space="preserve">Faaliyet 1.1.3 – Çalışan memnuniyetinin ölçülmesi </w:t>
            </w:r>
          </w:p>
        </w:tc>
        <w:tc>
          <w:tcPr>
            <w:tcW w:w="544" w:type="pct"/>
            <w:vAlign w:val="center"/>
          </w:tcPr>
          <w:p w14:paraId="45416A32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 xml:space="preserve">Murat Vural </w:t>
            </w:r>
          </w:p>
        </w:tc>
        <w:tc>
          <w:tcPr>
            <w:tcW w:w="1352" w:type="pct"/>
            <w:vAlign w:val="center"/>
          </w:tcPr>
          <w:p w14:paraId="45416A33" w14:textId="77777777" w:rsidR="00E62ED3" w:rsidRDefault="00E62ED3" w:rsidP="00E62ED3">
            <w:pPr>
              <w:pStyle w:val="ListeParagraf"/>
              <w:spacing w:before="0" w:after="0" w:line="240" w:lineRule="auto"/>
              <w:jc w:val="left"/>
            </w:pPr>
          </w:p>
          <w:p w14:paraId="45416A34" w14:textId="77777777" w:rsidR="00FD1110" w:rsidRDefault="00F87BC5" w:rsidP="00FD1110">
            <w:pPr>
              <w:pStyle w:val="ListeParagraf"/>
              <w:numPr>
                <w:ilvl w:val="0"/>
                <w:numId w:val="2"/>
              </w:numPr>
              <w:spacing w:before="0" w:after="0" w:line="240" w:lineRule="auto"/>
              <w:jc w:val="left"/>
            </w:pPr>
            <w:proofErr w:type="spellStart"/>
            <w:r w:rsidRPr="00FD1110">
              <w:t>Çalışanmemnuniyetin</w:t>
            </w:r>
            <w:r w:rsidR="00F80EE7">
              <w:t>in</w:t>
            </w:r>
            <w:proofErr w:type="spellEnd"/>
            <w:r w:rsidR="00F80EE7">
              <w:t xml:space="preserve"> ölçülmesi için </w:t>
            </w:r>
            <w:r w:rsidRPr="00FD1110">
              <w:t xml:space="preserve">en az </w:t>
            </w:r>
            <w:r w:rsidR="00F80EE7">
              <w:t xml:space="preserve">yılda iki defa </w:t>
            </w:r>
            <w:r w:rsidRPr="00FD1110">
              <w:t>anket düzenlenecektir.</w:t>
            </w:r>
          </w:p>
          <w:p w14:paraId="45416A35" w14:textId="77777777" w:rsidR="00FD1110" w:rsidRDefault="00F87BC5" w:rsidP="00F534A1">
            <w:pPr>
              <w:pStyle w:val="ListeParagraf"/>
              <w:numPr>
                <w:ilvl w:val="0"/>
                <w:numId w:val="2"/>
              </w:numPr>
              <w:spacing w:before="0" w:after="0" w:line="240" w:lineRule="auto"/>
              <w:jc w:val="left"/>
            </w:pPr>
            <w:r w:rsidRPr="00FD1110">
              <w:t>Anketler</w:t>
            </w:r>
            <w:r w:rsidR="007F7A2F">
              <w:t>,</w:t>
            </w:r>
            <w:r w:rsidRPr="00FD1110">
              <w:t xml:space="preserve"> Personel Memnuniyet Prosesi</w:t>
            </w:r>
            <w:r w:rsidR="007F7A2F">
              <w:t xml:space="preserve"> (PS.09) </w:t>
            </w:r>
            <w:r w:rsidRPr="00FD1110">
              <w:t xml:space="preserve">gereğince </w:t>
            </w:r>
            <w:r w:rsidR="00FD1110">
              <w:t>u</w:t>
            </w:r>
            <w:r w:rsidRPr="00FD1110">
              <w:t>ygulanacaktır.</w:t>
            </w:r>
          </w:p>
          <w:p w14:paraId="45416A36" w14:textId="77777777" w:rsidR="00E62ED3" w:rsidRDefault="00E62ED3" w:rsidP="00E62ED3">
            <w:pPr>
              <w:pStyle w:val="ListeParagraf"/>
              <w:spacing w:before="0" w:after="0" w:line="240" w:lineRule="auto"/>
              <w:jc w:val="left"/>
            </w:pPr>
          </w:p>
          <w:p w14:paraId="45416A37" w14:textId="77777777" w:rsidR="00E62ED3" w:rsidRPr="00FD1110" w:rsidRDefault="00E62ED3" w:rsidP="00E62ED3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A38" w14:textId="77777777" w:rsidR="00F87BC5" w:rsidRPr="00FD1110" w:rsidRDefault="00BC68AE" w:rsidP="00BC68AE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A39" w14:textId="77777777" w:rsidR="00CA1DB6" w:rsidRDefault="00F87BC5" w:rsidP="00F87BC5">
            <w:pPr>
              <w:spacing w:before="0" w:after="0" w:line="240" w:lineRule="auto"/>
              <w:jc w:val="left"/>
            </w:pPr>
            <w:r w:rsidRPr="00FD1110">
              <w:t xml:space="preserve">1.Dönem: </w:t>
            </w:r>
          </w:p>
          <w:p w14:paraId="45416A3A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Eylül 2014</w:t>
            </w:r>
          </w:p>
          <w:p w14:paraId="45416A3B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2.Dönem: Aralık 2014</w:t>
            </w:r>
          </w:p>
        </w:tc>
        <w:tc>
          <w:tcPr>
            <w:tcW w:w="771" w:type="pct"/>
            <w:vAlign w:val="center"/>
          </w:tcPr>
          <w:p w14:paraId="45416A3C" w14:textId="77777777" w:rsidR="00F87BC5" w:rsidRPr="00FD1110" w:rsidRDefault="005953CD" w:rsidP="00FD1110">
            <w:pPr>
              <w:spacing w:before="0" w:after="0" w:line="240" w:lineRule="auto"/>
              <w:jc w:val="center"/>
            </w:pPr>
            <w:r>
              <w:t xml:space="preserve">Kuruluş içi. </w:t>
            </w:r>
          </w:p>
        </w:tc>
      </w:tr>
      <w:tr w:rsidR="004A6822" w:rsidRPr="008E0E03" w14:paraId="45416A46" w14:textId="77777777" w:rsidTr="004A6822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A3E" w14:textId="77777777" w:rsidR="00E62ED3" w:rsidRDefault="00E62ED3" w:rsidP="00E62ED3">
            <w:pPr>
              <w:pStyle w:val="ListeParagraf"/>
              <w:spacing w:before="0" w:after="0" w:line="240" w:lineRule="auto"/>
              <w:jc w:val="left"/>
            </w:pPr>
          </w:p>
          <w:p w14:paraId="45416A3F" w14:textId="77777777" w:rsidR="004A6822" w:rsidRDefault="0082107D" w:rsidP="001B421B">
            <w:pPr>
              <w:pStyle w:val="ListeParagraf"/>
              <w:numPr>
                <w:ilvl w:val="0"/>
                <w:numId w:val="18"/>
              </w:numPr>
              <w:spacing w:before="0" w:after="0" w:line="240" w:lineRule="auto"/>
              <w:jc w:val="left"/>
            </w:pPr>
            <w:r>
              <w:t xml:space="preserve">Çalışan memnuniyetinin ölçülmesi amacıyla, 26.09.2014 tarihinde Personel Memnuniyeti Anketi uygulaması, PS.09 Personel Memnuniyet Prosesi gereğince yapılmıştır. </w:t>
            </w:r>
          </w:p>
          <w:p w14:paraId="45416A40" w14:textId="77777777" w:rsidR="001B421B" w:rsidRDefault="001B421B" w:rsidP="001B421B">
            <w:pPr>
              <w:pStyle w:val="ListeParagraf"/>
              <w:numPr>
                <w:ilvl w:val="0"/>
                <w:numId w:val="18"/>
              </w:numPr>
              <w:spacing w:before="0" w:after="0" w:line="240" w:lineRule="auto"/>
              <w:jc w:val="left"/>
            </w:pPr>
            <w:r>
              <w:t xml:space="preserve">Performans göstergesi olarak, Personel Memnuniyeti Anketinin yılda iki defa yapılması belirlenmiş olup, ikinci uygulama 2014 yılı Aralık ayında yapılacaktır. </w:t>
            </w:r>
          </w:p>
          <w:p w14:paraId="45416A41" w14:textId="77777777" w:rsidR="0082107D" w:rsidRDefault="001B421B" w:rsidP="001B421B">
            <w:pPr>
              <w:pStyle w:val="ListeParagraf"/>
              <w:numPr>
                <w:ilvl w:val="0"/>
                <w:numId w:val="18"/>
              </w:numPr>
              <w:spacing w:before="0" w:after="0" w:line="240" w:lineRule="auto"/>
              <w:jc w:val="left"/>
            </w:pPr>
            <w:r>
              <w:t xml:space="preserve">Performans göstergesinde tanımlanan kritere göre, %50 hedef gerçekleştirilmiştir. </w:t>
            </w:r>
          </w:p>
          <w:p w14:paraId="45416A42" w14:textId="77777777" w:rsidR="00636390" w:rsidRDefault="00636390" w:rsidP="001B421B">
            <w:pPr>
              <w:pStyle w:val="ListeParagraf"/>
              <w:numPr>
                <w:ilvl w:val="0"/>
                <w:numId w:val="18"/>
              </w:numPr>
              <w:spacing w:before="0" w:after="0" w:line="240" w:lineRule="auto"/>
              <w:jc w:val="left"/>
            </w:pPr>
            <w:r>
              <w:t xml:space="preserve">Birinci uygulamaya dair kayıt ve kanıtlar, Personel Memnuniyet Anket Sonuç Raporu ile değerlendirilmiş olup, kurum genel memnuniyet oranı %60,26 ile sonuçlanmıştır. </w:t>
            </w:r>
          </w:p>
          <w:p w14:paraId="45416A43" w14:textId="77777777" w:rsidR="00621FDA" w:rsidRDefault="003A6B3D" w:rsidP="00FA4367">
            <w:pPr>
              <w:pStyle w:val="ListeParagraf"/>
              <w:numPr>
                <w:ilvl w:val="0"/>
                <w:numId w:val="18"/>
              </w:numPr>
              <w:spacing w:before="0" w:after="0" w:line="240" w:lineRule="auto"/>
              <w:jc w:val="left"/>
            </w:pPr>
            <w:r>
              <w:t>Anket sonuç raporuna göre İyileştirmeye açık alan olarak görülen 7 adet alan için, Düzeltici/Önleyici Faaliyetler başlatılmıştır. Bu faaliyetler</w:t>
            </w:r>
            <w:r w:rsidR="00FA4367">
              <w:t xml:space="preserve">, </w:t>
            </w:r>
            <w:r>
              <w:t>yönetim sistemlerimiz gereğince</w:t>
            </w:r>
            <w:r w:rsidR="00FA4367">
              <w:t xml:space="preserve"> ilgili kayıt ve dokümanlarda kayıt altına alınmıştır. </w:t>
            </w:r>
          </w:p>
          <w:p w14:paraId="45416A44" w14:textId="77777777" w:rsidR="00E62ED3" w:rsidRPr="00FD1110" w:rsidRDefault="00E62ED3" w:rsidP="00E62ED3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A45" w14:textId="109BE04F" w:rsidR="004A6822" w:rsidRDefault="004A6822" w:rsidP="00FD1110">
            <w:pPr>
              <w:spacing w:before="0" w:after="0" w:line="240" w:lineRule="auto"/>
              <w:jc w:val="center"/>
            </w:pPr>
          </w:p>
        </w:tc>
      </w:tr>
      <w:tr w:rsidR="00B24FF2" w:rsidRPr="008E0E03" w14:paraId="45416A52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A47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lastRenderedPageBreak/>
              <w:t>Faaliyet 1.1.4 – Performans Yönetim Sisteminin uygulanması</w:t>
            </w:r>
          </w:p>
        </w:tc>
        <w:tc>
          <w:tcPr>
            <w:tcW w:w="544" w:type="pct"/>
            <w:vAlign w:val="center"/>
          </w:tcPr>
          <w:p w14:paraId="45416A48" w14:textId="77777777" w:rsidR="00F87BC5" w:rsidRPr="00FD1110" w:rsidRDefault="00BA4ACA" w:rsidP="00BA4ACA">
            <w:pPr>
              <w:spacing w:before="0" w:after="0" w:line="240" w:lineRule="auto"/>
              <w:jc w:val="left"/>
            </w:pPr>
            <w:r>
              <w:t>Murat Vural (</w:t>
            </w:r>
            <w:r w:rsidR="00F87BC5" w:rsidRPr="00FD1110">
              <w:t>P</w:t>
            </w:r>
            <w:r>
              <w:t xml:space="preserve">erformans Yönetim Sistemi ekibi) </w:t>
            </w:r>
          </w:p>
        </w:tc>
        <w:tc>
          <w:tcPr>
            <w:tcW w:w="1352" w:type="pct"/>
            <w:vAlign w:val="center"/>
          </w:tcPr>
          <w:p w14:paraId="45416A49" w14:textId="77777777" w:rsidR="00FD1110" w:rsidRDefault="00F87BC5" w:rsidP="00FD1110">
            <w:pPr>
              <w:pStyle w:val="ListeParagraf"/>
              <w:numPr>
                <w:ilvl w:val="0"/>
                <w:numId w:val="3"/>
              </w:numPr>
              <w:spacing w:before="0" w:after="0" w:line="240" w:lineRule="auto"/>
              <w:jc w:val="left"/>
            </w:pPr>
            <w:r w:rsidRPr="00FD1110">
              <w:t xml:space="preserve">Performans </w:t>
            </w:r>
            <w:r w:rsidR="00BC68AE">
              <w:t xml:space="preserve">Yönetim Sistemi </w:t>
            </w:r>
            <w:r w:rsidRPr="00FD1110">
              <w:t xml:space="preserve">Yönergesi </w:t>
            </w:r>
            <w:r w:rsidR="00FD1110">
              <w:t>gözden geçirilecek</w:t>
            </w:r>
            <w:r w:rsidR="00BC68AE">
              <w:t xml:space="preserve">tir. </w:t>
            </w:r>
          </w:p>
          <w:p w14:paraId="45416A4A" w14:textId="77777777" w:rsidR="00FD1110" w:rsidRDefault="00FD1110" w:rsidP="00FD1110">
            <w:pPr>
              <w:pStyle w:val="ListeParagraf"/>
              <w:numPr>
                <w:ilvl w:val="0"/>
                <w:numId w:val="3"/>
              </w:numPr>
              <w:spacing w:before="0" w:after="0" w:line="240" w:lineRule="auto"/>
              <w:jc w:val="left"/>
            </w:pPr>
            <w:r>
              <w:t>Performans kriterleri</w:t>
            </w:r>
            <w:r w:rsidR="00BC68AE">
              <w:t xml:space="preserve">, </w:t>
            </w:r>
            <w:r>
              <w:t>personel ile birlikte değerlendirilecek</w:t>
            </w:r>
            <w:r w:rsidR="00BC68AE">
              <w:t>tir.</w:t>
            </w:r>
          </w:p>
          <w:p w14:paraId="45416A4B" w14:textId="77777777" w:rsidR="00F87BC5" w:rsidRDefault="00BC68AE" w:rsidP="00BC68AE">
            <w:pPr>
              <w:pStyle w:val="ListeParagraf"/>
              <w:numPr>
                <w:ilvl w:val="0"/>
                <w:numId w:val="3"/>
              </w:numPr>
              <w:spacing w:before="0" w:after="0" w:line="240" w:lineRule="auto"/>
              <w:jc w:val="left"/>
            </w:pPr>
            <w:r>
              <w:t xml:space="preserve">Yılda iki defa </w:t>
            </w:r>
            <w:r w:rsidR="00F87BC5" w:rsidRPr="00FD1110">
              <w:t>performans değerlemesi yapılacak</w:t>
            </w:r>
            <w:r>
              <w:t xml:space="preserve">tır. </w:t>
            </w:r>
          </w:p>
          <w:p w14:paraId="45416A4C" w14:textId="77777777" w:rsidR="006D4E3D" w:rsidRPr="00FD1110" w:rsidRDefault="006D4E3D" w:rsidP="006D4E3D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A4D" w14:textId="77777777" w:rsidR="00F87BC5" w:rsidRPr="00FD1110" w:rsidRDefault="00D97352" w:rsidP="00D97352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A4E" w14:textId="77777777" w:rsidR="00BC68AE" w:rsidRDefault="00F87BC5" w:rsidP="00F87BC5">
            <w:pPr>
              <w:spacing w:before="0" w:after="0" w:line="240" w:lineRule="auto"/>
              <w:jc w:val="left"/>
            </w:pPr>
            <w:r w:rsidRPr="00FD1110">
              <w:t xml:space="preserve">1.Dönem: </w:t>
            </w:r>
          </w:p>
          <w:p w14:paraId="45416A4F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Eylül 2014</w:t>
            </w:r>
          </w:p>
          <w:p w14:paraId="45416A50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2.Dönem: Aralık 2014</w:t>
            </w:r>
          </w:p>
        </w:tc>
        <w:tc>
          <w:tcPr>
            <w:tcW w:w="771" w:type="pct"/>
            <w:vAlign w:val="center"/>
          </w:tcPr>
          <w:p w14:paraId="45416A51" w14:textId="77777777" w:rsidR="00F87BC5" w:rsidRPr="00FD1110" w:rsidRDefault="00D97352" w:rsidP="001262E8">
            <w:pPr>
              <w:spacing w:before="0" w:after="0" w:line="240" w:lineRule="auto"/>
              <w:jc w:val="center"/>
            </w:pPr>
            <w:r>
              <w:t>Kuruluş içi.</w:t>
            </w:r>
          </w:p>
        </w:tc>
      </w:tr>
      <w:tr w:rsidR="00A23998" w:rsidRPr="008E0E03" w14:paraId="45416A5C" w14:textId="77777777" w:rsidTr="00A23998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A53" w14:textId="77777777" w:rsidR="00A24003" w:rsidRDefault="00A24003" w:rsidP="00CD773B">
            <w:pPr>
              <w:pStyle w:val="ListeParagraf"/>
              <w:numPr>
                <w:ilvl w:val="0"/>
                <w:numId w:val="18"/>
              </w:numPr>
              <w:spacing w:before="0" w:after="0" w:line="240" w:lineRule="auto"/>
              <w:jc w:val="left"/>
            </w:pPr>
            <w:r>
              <w:t xml:space="preserve">Performans Yönetim Sistemi yönergesi gözden geçirilmiş olup, performans kriterleri personel ile birlikte değerlendirilmiştir. </w:t>
            </w:r>
          </w:p>
          <w:p w14:paraId="45416A54" w14:textId="77777777" w:rsidR="00CD773B" w:rsidRDefault="00A24003" w:rsidP="00CD773B">
            <w:pPr>
              <w:pStyle w:val="ListeParagraf"/>
              <w:numPr>
                <w:ilvl w:val="0"/>
                <w:numId w:val="18"/>
              </w:numPr>
              <w:spacing w:before="0" w:after="0" w:line="240" w:lineRule="auto"/>
              <w:jc w:val="left"/>
            </w:pPr>
            <w:r>
              <w:t>22.09.2014 tarihinde,</w:t>
            </w:r>
            <w:r w:rsidR="00663EAA">
              <w:t xml:space="preserve"> Genel Sekreterlik </w:t>
            </w:r>
            <w:r w:rsidR="00F2021F">
              <w:t>tarafından</w:t>
            </w:r>
            <w:r w:rsidR="00663EAA">
              <w:t xml:space="preserve">, 3 kişiden oluşan </w:t>
            </w:r>
            <w:r>
              <w:t xml:space="preserve">Performans </w:t>
            </w:r>
            <w:r w:rsidR="00663EAA">
              <w:t xml:space="preserve">Değerlendirme Komisyonuna, uygulama talimatı verilmiştir. </w:t>
            </w:r>
          </w:p>
          <w:p w14:paraId="45416A55" w14:textId="77777777" w:rsidR="006D1A96" w:rsidRDefault="006D1A96" w:rsidP="00CD773B">
            <w:pPr>
              <w:pStyle w:val="ListeParagraf"/>
              <w:numPr>
                <w:ilvl w:val="0"/>
                <w:numId w:val="18"/>
              </w:numPr>
              <w:spacing w:before="0" w:after="0" w:line="240" w:lineRule="auto"/>
              <w:jc w:val="left"/>
            </w:pPr>
            <w:r>
              <w:t xml:space="preserve">2014 yılı birinci dönem performans değerlendirmesi, gerçekleştirilmiş olup, 23.09.2014 tarihinde raporlanmıştır. </w:t>
            </w:r>
          </w:p>
          <w:p w14:paraId="45416A56" w14:textId="77777777" w:rsidR="00CD773B" w:rsidRDefault="006D1A96" w:rsidP="00CD773B">
            <w:pPr>
              <w:pStyle w:val="ListeParagraf"/>
              <w:numPr>
                <w:ilvl w:val="0"/>
                <w:numId w:val="18"/>
              </w:numPr>
              <w:spacing w:before="0" w:after="0" w:line="240" w:lineRule="auto"/>
              <w:jc w:val="left"/>
            </w:pPr>
            <w:r>
              <w:t xml:space="preserve">Bu uygulamalar, </w:t>
            </w:r>
            <w:r w:rsidR="00CD773B">
              <w:t>PS.0</w:t>
            </w:r>
            <w:r>
              <w:t>3</w:t>
            </w:r>
            <w:r w:rsidR="00CD773B">
              <w:t xml:space="preserve"> Per</w:t>
            </w:r>
            <w:r>
              <w:t xml:space="preserve">formans değerlendirme Prosesi ve ilgili yönergesi </w:t>
            </w:r>
            <w:r w:rsidR="00CD773B">
              <w:t xml:space="preserve">gereğince yapılmıştır. </w:t>
            </w:r>
          </w:p>
          <w:p w14:paraId="45416A57" w14:textId="77777777" w:rsidR="00CD773B" w:rsidRDefault="00CD773B" w:rsidP="00CD773B">
            <w:pPr>
              <w:pStyle w:val="ListeParagraf"/>
              <w:numPr>
                <w:ilvl w:val="0"/>
                <w:numId w:val="18"/>
              </w:numPr>
              <w:spacing w:before="0" w:after="0" w:line="240" w:lineRule="auto"/>
              <w:jc w:val="left"/>
            </w:pPr>
            <w:r>
              <w:t xml:space="preserve">Performans göstergesi olarak, </w:t>
            </w:r>
            <w:r w:rsidR="006D1A96">
              <w:t xml:space="preserve">değerlendirmenin yılda iki defa </w:t>
            </w:r>
            <w:r>
              <w:t xml:space="preserve">yapılması belirlenmiş olup, ikinci uygulama 2014 yılı Aralık ayında yapılacaktır. </w:t>
            </w:r>
          </w:p>
          <w:p w14:paraId="45416A58" w14:textId="77777777" w:rsidR="00CD773B" w:rsidRDefault="00CD773B" w:rsidP="00CD773B">
            <w:pPr>
              <w:pStyle w:val="ListeParagraf"/>
              <w:numPr>
                <w:ilvl w:val="0"/>
                <w:numId w:val="18"/>
              </w:numPr>
              <w:spacing w:before="0" w:after="0" w:line="240" w:lineRule="auto"/>
              <w:jc w:val="left"/>
            </w:pPr>
            <w:r>
              <w:t>Birinci uygulamaya dair kayıt ve kanıtlar,</w:t>
            </w:r>
            <w:r w:rsidR="008A5C44">
              <w:t xml:space="preserve"> Bireysel Performans Raporu ve Kurumsal Performans Raporu ile </w:t>
            </w:r>
            <w:r>
              <w:t xml:space="preserve">değerlendirilmiş olup, kurum </w:t>
            </w:r>
            <w:r w:rsidR="008A5C44">
              <w:t xml:space="preserve">ortalaması %77,56 </w:t>
            </w:r>
            <w:r>
              <w:t xml:space="preserve">ile sonuçlanmıştır. </w:t>
            </w:r>
          </w:p>
          <w:p w14:paraId="45416A59" w14:textId="77777777" w:rsidR="00A23998" w:rsidRDefault="007D7B23" w:rsidP="004C087C">
            <w:pPr>
              <w:pStyle w:val="ListeParagraf"/>
              <w:numPr>
                <w:ilvl w:val="0"/>
                <w:numId w:val="18"/>
              </w:numPr>
              <w:spacing w:before="0" w:after="0" w:line="240" w:lineRule="auto"/>
              <w:jc w:val="left"/>
            </w:pPr>
            <w:r>
              <w:t>Performans değerlendirmesi sonucunda</w:t>
            </w:r>
            <w:r w:rsidR="004C087C">
              <w:t xml:space="preserve">, başarılı personelin ödüllendirilmesine yönelik faaliyet, 2014 Aralık ayında yapılacak ikinci dönem uygulaması neticesinde gerçekleştirilecektir. </w:t>
            </w:r>
          </w:p>
          <w:p w14:paraId="45416A5A" w14:textId="77777777" w:rsidR="006D772C" w:rsidRPr="00FD1110" w:rsidRDefault="006D772C" w:rsidP="006D772C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A5B" w14:textId="46F8F5CA" w:rsidR="00A23998" w:rsidRDefault="00A23998" w:rsidP="001262E8">
            <w:pPr>
              <w:spacing w:before="0" w:after="0" w:line="240" w:lineRule="auto"/>
              <w:jc w:val="center"/>
            </w:pPr>
          </w:p>
        </w:tc>
      </w:tr>
      <w:tr w:rsidR="00B24FF2" w:rsidRPr="008E0E03" w14:paraId="45416A68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A5D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lastRenderedPageBreak/>
              <w:t>Faaliyet 1.2.3 – Web sitesinin fonksiyonel hale getirilmesi</w:t>
            </w:r>
          </w:p>
        </w:tc>
        <w:tc>
          <w:tcPr>
            <w:tcW w:w="544" w:type="pct"/>
            <w:vAlign w:val="center"/>
          </w:tcPr>
          <w:p w14:paraId="45416A5E" w14:textId="77777777" w:rsidR="00F87BC5" w:rsidRPr="00FD1110" w:rsidRDefault="00F87BC5" w:rsidP="004B2280">
            <w:pPr>
              <w:spacing w:before="0" w:after="0" w:line="240" w:lineRule="auto"/>
              <w:jc w:val="center"/>
            </w:pPr>
            <w:r w:rsidRPr="00FD1110">
              <w:t>Bilgi İşlem</w:t>
            </w:r>
            <w:r w:rsidR="004B2280">
              <w:t xml:space="preserve"> sorumlusu </w:t>
            </w:r>
          </w:p>
        </w:tc>
        <w:tc>
          <w:tcPr>
            <w:tcW w:w="1352" w:type="pct"/>
            <w:vAlign w:val="center"/>
          </w:tcPr>
          <w:p w14:paraId="45416A5F" w14:textId="77777777" w:rsidR="00567333" w:rsidRDefault="00567333" w:rsidP="00567333">
            <w:pPr>
              <w:pStyle w:val="ListeParagraf"/>
              <w:spacing w:before="0" w:after="0" w:line="240" w:lineRule="auto"/>
              <w:jc w:val="left"/>
            </w:pPr>
          </w:p>
          <w:p w14:paraId="45416A60" w14:textId="77777777" w:rsidR="00FD1110" w:rsidRDefault="00F87BC5" w:rsidP="00FD1110">
            <w:pPr>
              <w:pStyle w:val="ListeParagraf"/>
              <w:numPr>
                <w:ilvl w:val="0"/>
                <w:numId w:val="4"/>
              </w:numPr>
              <w:spacing w:before="0" w:after="0" w:line="240" w:lineRule="auto"/>
              <w:jc w:val="left"/>
            </w:pPr>
            <w:r w:rsidRPr="00FD1110">
              <w:t xml:space="preserve">Web </w:t>
            </w:r>
            <w:proofErr w:type="spellStart"/>
            <w:r w:rsidRPr="00FD1110">
              <w:t>Sitesiakreditasyon</w:t>
            </w:r>
            <w:proofErr w:type="spellEnd"/>
            <w:r w:rsidRPr="00FD1110">
              <w:t xml:space="preserve"> standar</w:t>
            </w:r>
            <w:r w:rsidR="0020075B">
              <w:t xml:space="preserve">dı kriterlerine uygun hale getirilecektir. </w:t>
            </w:r>
          </w:p>
          <w:p w14:paraId="45416A61" w14:textId="77777777" w:rsidR="00567333" w:rsidRDefault="00567333" w:rsidP="00567333">
            <w:pPr>
              <w:pStyle w:val="ListeParagraf"/>
              <w:spacing w:before="0" w:after="0" w:line="240" w:lineRule="auto"/>
              <w:jc w:val="left"/>
            </w:pPr>
          </w:p>
          <w:p w14:paraId="45416A62" w14:textId="77777777" w:rsidR="00FD1110" w:rsidRDefault="00F87BC5" w:rsidP="00087CDF">
            <w:pPr>
              <w:pStyle w:val="ListeParagraf"/>
              <w:numPr>
                <w:ilvl w:val="0"/>
                <w:numId w:val="4"/>
              </w:numPr>
              <w:spacing w:before="0" w:after="0" w:line="240" w:lineRule="auto"/>
              <w:jc w:val="left"/>
            </w:pPr>
            <w:r w:rsidRPr="00FD1110">
              <w:t xml:space="preserve">Bu konuda </w:t>
            </w:r>
            <w:r w:rsidR="00087CDF">
              <w:t xml:space="preserve">bilgi işlem konusunda profesyonel bir işletmeden destek alınacaktır. </w:t>
            </w:r>
          </w:p>
          <w:p w14:paraId="45416A63" w14:textId="77777777" w:rsidR="006D4E3D" w:rsidRPr="00FD1110" w:rsidRDefault="006D4E3D" w:rsidP="006D4E3D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A64" w14:textId="77777777" w:rsidR="00F87BC5" w:rsidRPr="00FD1110" w:rsidRDefault="004B2280" w:rsidP="004B2280">
            <w:pPr>
              <w:spacing w:before="0" w:after="0" w:line="240" w:lineRule="auto"/>
              <w:jc w:val="center"/>
            </w:pPr>
            <w:r>
              <w:t>3000 TL</w:t>
            </w:r>
          </w:p>
        </w:tc>
        <w:tc>
          <w:tcPr>
            <w:tcW w:w="581" w:type="pct"/>
            <w:vAlign w:val="center"/>
          </w:tcPr>
          <w:p w14:paraId="45416A65" w14:textId="77777777" w:rsidR="00F95888" w:rsidRDefault="00F95888" w:rsidP="00F95888">
            <w:pPr>
              <w:spacing w:before="0" w:after="0" w:line="240" w:lineRule="auto"/>
              <w:jc w:val="left"/>
            </w:pPr>
            <w:r>
              <w:t>Ocak 2014</w:t>
            </w:r>
          </w:p>
          <w:p w14:paraId="45416A66" w14:textId="77777777" w:rsidR="00F87BC5" w:rsidRPr="00FD1110" w:rsidRDefault="00F87BC5" w:rsidP="00F95888">
            <w:pPr>
              <w:spacing w:before="0" w:after="0" w:line="240" w:lineRule="auto"/>
              <w:jc w:val="left"/>
            </w:pPr>
            <w:r w:rsidRPr="00FD1110">
              <w:t>Aralık 2014</w:t>
            </w:r>
          </w:p>
        </w:tc>
        <w:tc>
          <w:tcPr>
            <w:tcW w:w="771" w:type="pct"/>
            <w:vAlign w:val="center"/>
          </w:tcPr>
          <w:p w14:paraId="45416A67" w14:textId="77777777" w:rsidR="00F87BC5" w:rsidRPr="00FD1110" w:rsidRDefault="000552EE" w:rsidP="00FD1110">
            <w:pPr>
              <w:spacing w:before="0" w:after="0" w:line="240" w:lineRule="auto"/>
              <w:jc w:val="center"/>
            </w:pPr>
            <w:r>
              <w:t>Hedefe uygun olarak profesyonel</w:t>
            </w:r>
            <w:r w:rsidR="0081223F">
              <w:t xml:space="preserve"> bilişim firması</w:t>
            </w:r>
          </w:p>
        </w:tc>
      </w:tr>
      <w:tr w:rsidR="001061E0" w:rsidRPr="008E0E03" w14:paraId="45416A70" w14:textId="77777777" w:rsidTr="001061E0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A69" w14:textId="77777777" w:rsidR="001061E0" w:rsidRDefault="00914FC2" w:rsidP="00914FC2">
            <w:pPr>
              <w:pStyle w:val="ListeParagraf"/>
              <w:numPr>
                <w:ilvl w:val="0"/>
                <w:numId w:val="19"/>
              </w:numPr>
              <w:spacing w:before="0" w:after="0" w:line="240" w:lineRule="auto"/>
              <w:jc w:val="left"/>
            </w:pPr>
            <w:r>
              <w:t xml:space="preserve">Odamız </w:t>
            </w:r>
            <w:hyperlink r:id="rId8" w:history="1">
              <w:r w:rsidRPr="00757AA9">
                <w:rPr>
                  <w:rStyle w:val="Kpr"/>
                </w:rPr>
                <w:t>www.kutso.org.tr</w:t>
              </w:r>
            </w:hyperlink>
            <w:r>
              <w:t xml:space="preserve"> web sitesinin, TOBB Akreditasyon Sistemi standar</w:t>
            </w:r>
            <w:r w:rsidR="009657F4">
              <w:t>t</w:t>
            </w:r>
            <w:r>
              <w:t xml:space="preserve">larına uygun hale getirilmesi için çalışmalar başlatılmıştır. </w:t>
            </w:r>
          </w:p>
          <w:p w14:paraId="45416A6A" w14:textId="77777777" w:rsidR="00DF068A" w:rsidRDefault="00DF068A" w:rsidP="00914FC2">
            <w:pPr>
              <w:pStyle w:val="ListeParagraf"/>
              <w:numPr>
                <w:ilvl w:val="0"/>
                <w:numId w:val="19"/>
              </w:numPr>
              <w:spacing w:before="0" w:after="0" w:line="240" w:lineRule="auto"/>
              <w:jc w:val="left"/>
            </w:pPr>
            <w:r>
              <w:t xml:space="preserve">Özel Otuz Ağustos </w:t>
            </w:r>
            <w:proofErr w:type="spellStart"/>
            <w:r>
              <w:t>Ltd.Şti</w:t>
            </w:r>
            <w:proofErr w:type="spellEnd"/>
            <w:r>
              <w:t xml:space="preserve">. ve </w:t>
            </w:r>
            <w:proofErr w:type="spellStart"/>
            <w:r>
              <w:t>ClickLook</w:t>
            </w:r>
            <w:proofErr w:type="spellEnd"/>
            <w:r>
              <w:t xml:space="preserve"> Reklam Şirketi ile 20.01.2014 </w:t>
            </w:r>
            <w:r w:rsidR="00D770BC">
              <w:t>tarihinde imzaladığımız sözleşme ile web sitemiz yeniden tasarlanmış ve yayına açılmıştır.</w:t>
            </w:r>
          </w:p>
          <w:p w14:paraId="45416A6B" w14:textId="77777777" w:rsidR="00AD2194" w:rsidRDefault="00AD2194" w:rsidP="00914FC2">
            <w:pPr>
              <w:pStyle w:val="ListeParagraf"/>
              <w:numPr>
                <w:ilvl w:val="0"/>
                <w:numId w:val="19"/>
              </w:numPr>
              <w:spacing w:before="0" w:after="0" w:line="240" w:lineRule="auto"/>
              <w:jc w:val="left"/>
            </w:pPr>
            <w:r>
              <w:t xml:space="preserve">Sözleşme kapsamında web sitemizin yeni tasarımı için 4000 TL bütçe kullanılmıştır. </w:t>
            </w:r>
          </w:p>
          <w:p w14:paraId="45416A6C" w14:textId="77777777" w:rsidR="00914FC2" w:rsidRDefault="00914FC2" w:rsidP="00914FC2">
            <w:pPr>
              <w:pStyle w:val="ListeParagraf"/>
              <w:numPr>
                <w:ilvl w:val="0"/>
                <w:numId w:val="19"/>
              </w:numPr>
              <w:spacing w:before="0" w:after="0" w:line="240" w:lineRule="auto"/>
              <w:jc w:val="left"/>
            </w:pPr>
            <w:r>
              <w:t xml:space="preserve">Bu konuda Odamız yönetim kurulunun 28.10.2014 tarihli kararı ile, odamız bünyesinde bilgi işlem personeli istihdamı sağlanmıştır. </w:t>
            </w:r>
          </w:p>
          <w:p w14:paraId="45416A6D" w14:textId="77777777" w:rsidR="00AD2194" w:rsidRDefault="00914FC2" w:rsidP="00417D80">
            <w:pPr>
              <w:pStyle w:val="ListeParagraf"/>
              <w:numPr>
                <w:ilvl w:val="0"/>
                <w:numId w:val="19"/>
              </w:numPr>
              <w:spacing w:before="0" w:after="0" w:line="240" w:lineRule="auto"/>
              <w:jc w:val="left"/>
            </w:pPr>
            <w:r>
              <w:t xml:space="preserve">Web sitemizin fonksiyonel hale getirilmesi için gerekli altyapı çalışmaları için, odamız üyesi </w:t>
            </w:r>
            <w:r w:rsidR="00DF068A">
              <w:t xml:space="preserve">NG Yatırım ve Mağazacılık A.Ş. ile hizmet sözleşmesi imzalanmıştır. </w:t>
            </w:r>
          </w:p>
          <w:p w14:paraId="45416A6E" w14:textId="77777777" w:rsidR="00417D80" w:rsidRPr="00FD1110" w:rsidRDefault="00417D80" w:rsidP="00417D80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A6F" w14:textId="57FA2979" w:rsidR="001061E0" w:rsidRDefault="001061E0" w:rsidP="00FD1110">
            <w:pPr>
              <w:spacing w:before="0" w:after="0" w:line="240" w:lineRule="auto"/>
              <w:jc w:val="center"/>
            </w:pPr>
          </w:p>
        </w:tc>
      </w:tr>
      <w:tr w:rsidR="00B24FF2" w:rsidRPr="008E0E03" w14:paraId="45416A7D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A71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lastRenderedPageBreak/>
              <w:t>Faaliyet 1.2.6 – Oda yedekleme ünitesinin kurulması</w:t>
            </w:r>
          </w:p>
        </w:tc>
        <w:tc>
          <w:tcPr>
            <w:tcW w:w="544" w:type="pct"/>
            <w:vAlign w:val="center"/>
          </w:tcPr>
          <w:p w14:paraId="45416A72" w14:textId="77777777" w:rsidR="00F87BC5" w:rsidRPr="00FD1110" w:rsidRDefault="00D81170" w:rsidP="00D81170">
            <w:pPr>
              <w:spacing w:before="0" w:after="0" w:line="240" w:lineRule="auto"/>
              <w:jc w:val="center"/>
            </w:pPr>
            <w:r w:rsidRPr="00FD1110">
              <w:t>Bilgi İşlem</w:t>
            </w:r>
            <w:r>
              <w:t xml:space="preserve"> sorumlusu</w:t>
            </w:r>
          </w:p>
        </w:tc>
        <w:tc>
          <w:tcPr>
            <w:tcW w:w="1352" w:type="pct"/>
            <w:vAlign w:val="center"/>
          </w:tcPr>
          <w:p w14:paraId="45416A73" w14:textId="77777777" w:rsidR="009E50D7" w:rsidRDefault="009E50D7" w:rsidP="009E50D7">
            <w:pPr>
              <w:pStyle w:val="ListeParagraf"/>
              <w:spacing w:before="0" w:after="0" w:line="240" w:lineRule="auto"/>
              <w:jc w:val="left"/>
            </w:pPr>
          </w:p>
          <w:p w14:paraId="45416A74" w14:textId="77777777" w:rsidR="00FD1110" w:rsidRDefault="00F87BC5" w:rsidP="00FD1110">
            <w:pPr>
              <w:pStyle w:val="ListeParagraf"/>
              <w:numPr>
                <w:ilvl w:val="0"/>
                <w:numId w:val="5"/>
              </w:numPr>
              <w:spacing w:before="0" w:after="0" w:line="240" w:lineRule="auto"/>
              <w:jc w:val="left"/>
            </w:pPr>
            <w:r w:rsidRPr="00FD1110">
              <w:t xml:space="preserve">Yedekleme sistemi harici hard disk ile yapılacaktır. </w:t>
            </w:r>
          </w:p>
          <w:p w14:paraId="45416A75" w14:textId="77777777" w:rsidR="009E50D7" w:rsidRDefault="009E50D7" w:rsidP="009E50D7">
            <w:pPr>
              <w:pStyle w:val="ListeParagraf"/>
              <w:spacing w:before="0" w:after="0" w:line="240" w:lineRule="auto"/>
              <w:jc w:val="left"/>
            </w:pPr>
          </w:p>
          <w:p w14:paraId="45416A76" w14:textId="77777777" w:rsidR="009E50D7" w:rsidRDefault="00F87BC5" w:rsidP="009E50D7">
            <w:pPr>
              <w:pStyle w:val="ListeParagraf"/>
              <w:numPr>
                <w:ilvl w:val="0"/>
                <w:numId w:val="5"/>
              </w:numPr>
              <w:spacing w:before="0" w:after="0" w:line="240" w:lineRule="auto"/>
              <w:jc w:val="left"/>
            </w:pPr>
            <w:r w:rsidRPr="00FD1110">
              <w:t>Harici yedekleme ünitesinin alımı ve yedeklemelerin</w:t>
            </w:r>
            <w:r w:rsidR="00DC5B05">
              <w:t>in</w:t>
            </w:r>
            <w:r w:rsidRPr="00FD1110">
              <w:t xml:space="preserve"> başlatılması </w:t>
            </w:r>
            <w:r w:rsidR="00FD1110">
              <w:t>sağlanacak</w:t>
            </w:r>
            <w:r w:rsidR="00DC5B05">
              <w:t xml:space="preserve">tır. </w:t>
            </w:r>
          </w:p>
          <w:p w14:paraId="45416A77" w14:textId="77777777" w:rsidR="009E50D7" w:rsidRDefault="009E50D7" w:rsidP="009E50D7">
            <w:pPr>
              <w:pStyle w:val="ListeParagraf"/>
            </w:pPr>
          </w:p>
          <w:p w14:paraId="45416A78" w14:textId="77777777" w:rsidR="009E50D7" w:rsidRDefault="009E50D7" w:rsidP="009E50D7">
            <w:pPr>
              <w:pStyle w:val="ListeParagraf"/>
              <w:spacing w:before="0" w:after="0" w:line="240" w:lineRule="auto"/>
              <w:jc w:val="left"/>
            </w:pPr>
          </w:p>
          <w:p w14:paraId="45416A79" w14:textId="77777777" w:rsidR="009E50D7" w:rsidRPr="00FD1110" w:rsidRDefault="009E50D7" w:rsidP="009E50D7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A7A" w14:textId="77777777" w:rsidR="00F87BC5" w:rsidRPr="00FD1110" w:rsidRDefault="007A5212" w:rsidP="007A5212">
            <w:pPr>
              <w:spacing w:before="0" w:after="0" w:line="240" w:lineRule="auto"/>
              <w:jc w:val="center"/>
            </w:pPr>
            <w:r>
              <w:t>500</w:t>
            </w:r>
            <w:r w:rsidR="00D76B79">
              <w:t xml:space="preserve"> TL </w:t>
            </w:r>
          </w:p>
        </w:tc>
        <w:tc>
          <w:tcPr>
            <w:tcW w:w="581" w:type="pct"/>
            <w:vAlign w:val="center"/>
          </w:tcPr>
          <w:p w14:paraId="45416A7B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Temmuz 2014</w:t>
            </w:r>
          </w:p>
        </w:tc>
        <w:tc>
          <w:tcPr>
            <w:tcW w:w="771" w:type="pct"/>
            <w:vAlign w:val="center"/>
          </w:tcPr>
          <w:p w14:paraId="45416A7C" w14:textId="77777777" w:rsidR="00F87BC5" w:rsidRPr="00FD1110" w:rsidRDefault="008E5AED" w:rsidP="00FD1110">
            <w:pPr>
              <w:spacing w:before="0" w:after="0" w:line="240" w:lineRule="auto"/>
              <w:jc w:val="center"/>
            </w:pPr>
            <w:r>
              <w:t>-</w:t>
            </w:r>
          </w:p>
        </w:tc>
      </w:tr>
      <w:tr w:rsidR="00B118D7" w:rsidRPr="008E0E03" w14:paraId="45416A87" w14:textId="77777777" w:rsidTr="00B118D7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A7E" w14:textId="77777777" w:rsidR="009E50D7" w:rsidRDefault="009E50D7" w:rsidP="009E50D7">
            <w:pPr>
              <w:pStyle w:val="ListeParagraf"/>
              <w:spacing w:before="0" w:after="0" w:line="240" w:lineRule="auto"/>
              <w:jc w:val="left"/>
            </w:pPr>
          </w:p>
          <w:p w14:paraId="45416A7F" w14:textId="77777777" w:rsidR="00B118D7" w:rsidRDefault="00CB2538" w:rsidP="00225422">
            <w:pPr>
              <w:pStyle w:val="ListeParagraf"/>
              <w:numPr>
                <w:ilvl w:val="0"/>
                <w:numId w:val="20"/>
              </w:numPr>
              <w:spacing w:before="0" w:after="0" w:line="240" w:lineRule="auto"/>
              <w:jc w:val="left"/>
            </w:pPr>
            <w:r>
              <w:t xml:space="preserve">Oda yedekleme ünitesinin kurulması için çalışmalar başlatılmıştır. </w:t>
            </w:r>
          </w:p>
          <w:p w14:paraId="45416A80" w14:textId="77777777" w:rsidR="00CB2538" w:rsidRDefault="00CB2538" w:rsidP="00CB2538">
            <w:pPr>
              <w:pStyle w:val="ListeParagraf"/>
              <w:numPr>
                <w:ilvl w:val="0"/>
                <w:numId w:val="20"/>
              </w:numPr>
              <w:spacing w:before="0" w:after="0" w:line="240" w:lineRule="auto"/>
              <w:jc w:val="left"/>
            </w:pPr>
            <w:r>
              <w:t xml:space="preserve">Odamızda kullanılan bilgisayarlardaki veriler, mevcut server sistemimize 2014 yılı Temmuz ayından itibaren yedeklenmeye başlamıştır. </w:t>
            </w:r>
          </w:p>
          <w:p w14:paraId="45416A81" w14:textId="77777777" w:rsidR="00CB2538" w:rsidRDefault="00CB2538" w:rsidP="00CB2538">
            <w:pPr>
              <w:pStyle w:val="ListeParagraf"/>
              <w:numPr>
                <w:ilvl w:val="0"/>
                <w:numId w:val="20"/>
              </w:numPr>
              <w:spacing w:before="0" w:after="0" w:line="240" w:lineRule="auto"/>
              <w:jc w:val="left"/>
            </w:pPr>
            <w:r>
              <w:t xml:space="preserve">Odamız bünyesinde istihdam edilen Bilgi İşlem Personelinin araştırmaları neticesinde odamıza alınan harici hard disk ile mevcut server sistemimiz yedeklenmiştir. </w:t>
            </w:r>
          </w:p>
          <w:p w14:paraId="45416A82" w14:textId="77777777" w:rsidR="00CB2538" w:rsidRDefault="00CB2538" w:rsidP="00CB2538">
            <w:pPr>
              <w:pStyle w:val="ListeParagraf"/>
              <w:numPr>
                <w:ilvl w:val="0"/>
                <w:numId w:val="20"/>
              </w:numPr>
              <w:spacing w:before="0" w:after="0" w:line="240" w:lineRule="auto"/>
              <w:jc w:val="left"/>
            </w:pPr>
            <w:r>
              <w:t xml:space="preserve">Bu faaliyet için bütçeden 326 TL kaynak kullanılmıştır. </w:t>
            </w:r>
          </w:p>
          <w:p w14:paraId="45416A83" w14:textId="77777777" w:rsidR="00CB2538" w:rsidRDefault="00CB2538" w:rsidP="00E236F7">
            <w:pPr>
              <w:pStyle w:val="ListeParagraf"/>
              <w:numPr>
                <w:ilvl w:val="0"/>
                <w:numId w:val="20"/>
              </w:numPr>
              <w:spacing w:before="0" w:after="0" w:line="240" w:lineRule="auto"/>
              <w:jc w:val="left"/>
            </w:pPr>
            <w:r>
              <w:t xml:space="preserve">Ayrıca harici yedekleme ünitesinin alınması ve yedeklemelerin devamı çalışmaları sürdürülmektedir. </w:t>
            </w:r>
          </w:p>
          <w:p w14:paraId="45416A84" w14:textId="77777777" w:rsidR="009E50D7" w:rsidRDefault="009E50D7" w:rsidP="009E50D7">
            <w:pPr>
              <w:pStyle w:val="ListeParagraf"/>
              <w:spacing w:before="0" w:after="0" w:line="240" w:lineRule="auto"/>
              <w:jc w:val="left"/>
            </w:pPr>
          </w:p>
          <w:p w14:paraId="45416A85" w14:textId="77777777" w:rsidR="009E50D7" w:rsidRPr="00FD1110" w:rsidRDefault="009E50D7" w:rsidP="009E50D7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A86" w14:textId="3315FC72" w:rsidR="00B118D7" w:rsidRDefault="00B118D7" w:rsidP="00FD1110">
            <w:pPr>
              <w:spacing w:before="0" w:after="0" w:line="240" w:lineRule="auto"/>
              <w:jc w:val="center"/>
            </w:pPr>
          </w:p>
        </w:tc>
      </w:tr>
      <w:tr w:rsidR="001061E0" w:rsidRPr="008E0E03" w14:paraId="45416A90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A88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lastRenderedPageBreak/>
              <w:t>Faaliyet 1.4.1 – Kalite Yönetim Sisteminin revize edilerek iyileştirilmesi</w:t>
            </w:r>
          </w:p>
        </w:tc>
        <w:tc>
          <w:tcPr>
            <w:tcW w:w="544" w:type="pct"/>
            <w:vAlign w:val="center"/>
          </w:tcPr>
          <w:p w14:paraId="45416A89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Kalite Yönetim Temsilcisi</w:t>
            </w:r>
          </w:p>
        </w:tc>
        <w:tc>
          <w:tcPr>
            <w:tcW w:w="1352" w:type="pct"/>
            <w:vAlign w:val="center"/>
          </w:tcPr>
          <w:p w14:paraId="45416A8A" w14:textId="77777777" w:rsidR="00FD1110" w:rsidRPr="00FB1312" w:rsidRDefault="00F87BC5" w:rsidP="00FD1110">
            <w:pPr>
              <w:pStyle w:val="ListeParagraf"/>
              <w:numPr>
                <w:ilvl w:val="0"/>
                <w:numId w:val="6"/>
              </w:num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FB1312">
              <w:rPr>
                <w:sz w:val="20"/>
                <w:szCs w:val="20"/>
              </w:rPr>
              <w:t>Mevcut K</w:t>
            </w:r>
            <w:r w:rsidR="00B31750" w:rsidRPr="00FB1312">
              <w:rPr>
                <w:sz w:val="20"/>
                <w:szCs w:val="20"/>
              </w:rPr>
              <w:t xml:space="preserve">alite Yönetim Sisteminin </w:t>
            </w:r>
            <w:proofErr w:type="spellStart"/>
            <w:r w:rsidRPr="00FB1312">
              <w:rPr>
                <w:sz w:val="20"/>
                <w:szCs w:val="20"/>
              </w:rPr>
              <w:t>tamamıyürürlükten</w:t>
            </w:r>
            <w:proofErr w:type="spellEnd"/>
            <w:r w:rsidRPr="00FB1312">
              <w:rPr>
                <w:sz w:val="20"/>
                <w:szCs w:val="20"/>
              </w:rPr>
              <w:t xml:space="preserve"> </w:t>
            </w:r>
            <w:proofErr w:type="spellStart"/>
            <w:r w:rsidRPr="00FB1312">
              <w:rPr>
                <w:sz w:val="20"/>
                <w:szCs w:val="20"/>
              </w:rPr>
              <w:t>kaldırılarak</w:t>
            </w:r>
            <w:r w:rsidR="00B31750" w:rsidRPr="00FB1312">
              <w:rPr>
                <w:sz w:val="20"/>
                <w:szCs w:val="20"/>
              </w:rPr>
              <w:t>,TOBB</w:t>
            </w:r>
            <w:proofErr w:type="spellEnd"/>
            <w:r w:rsidR="00B31750" w:rsidRPr="00FB1312">
              <w:rPr>
                <w:sz w:val="20"/>
                <w:szCs w:val="20"/>
              </w:rPr>
              <w:t xml:space="preserve"> Akreditasyon Sistemi ile entegre olacak şekilde </w:t>
            </w:r>
            <w:r w:rsidRPr="00FB1312">
              <w:rPr>
                <w:sz w:val="20"/>
                <w:szCs w:val="20"/>
              </w:rPr>
              <w:t>yeni sistem geliştiril</w:t>
            </w:r>
            <w:r w:rsidR="00B31750" w:rsidRPr="00FB1312">
              <w:rPr>
                <w:sz w:val="20"/>
                <w:szCs w:val="20"/>
              </w:rPr>
              <w:t xml:space="preserve">ecektir. </w:t>
            </w:r>
          </w:p>
          <w:p w14:paraId="45416A8B" w14:textId="77777777" w:rsidR="00FD1110" w:rsidRPr="00FD1110" w:rsidRDefault="00F87BC5" w:rsidP="00961A9F">
            <w:pPr>
              <w:pStyle w:val="ListeParagraf"/>
              <w:numPr>
                <w:ilvl w:val="0"/>
                <w:numId w:val="6"/>
              </w:numPr>
              <w:spacing w:before="0" w:after="0" w:line="240" w:lineRule="auto"/>
              <w:jc w:val="left"/>
            </w:pPr>
            <w:r w:rsidRPr="00FB1312">
              <w:rPr>
                <w:sz w:val="20"/>
                <w:szCs w:val="20"/>
              </w:rPr>
              <w:t xml:space="preserve">Proseslerin ve </w:t>
            </w:r>
            <w:r w:rsidR="0022753C" w:rsidRPr="00FB1312">
              <w:rPr>
                <w:sz w:val="20"/>
                <w:szCs w:val="20"/>
              </w:rPr>
              <w:t xml:space="preserve">diğer </w:t>
            </w:r>
            <w:r w:rsidRPr="00FB1312">
              <w:rPr>
                <w:sz w:val="20"/>
                <w:szCs w:val="20"/>
              </w:rPr>
              <w:t>dokümanların oluşturulması vb. çalışmalar ile yeni sisteme geçiş</w:t>
            </w:r>
            <w:r w:rsidR="0022753C" w:rsidRPr="00FB1312">
              <w:rPr>
                <w:sz w:val="20"/>
                <w:szCs w:val="20"/>
              </w:rPr>
              <w:t xml:space="preserve"> yapılacaktır.</w:t>
            </w:r>
          </w:p>
        </w:tc>
        <w:tc>
          <w:tcPr>
            <w:tcW w:w="555" w:type="pct"/>
            <w:vAlign w:val="center"/>
          </w:tcPr>
          <w:p w14:paraId="45416A8C" w14:textId="77777777" w:rsidR="00F87BC5" w:rsidRPr="00FD1110" w:rsidRDefault="00E31375" w:rsidP="00E31375">
            <w:pPr>
              <w:spacing w:before="0" w:after="0" w:line="240" w:lineRule="auto"/>
              <w:jc w:val="center"/>
            </w:pPr>
            <w:r>
              <w:t>5000 TL</w:t>
            </w:r>
          </w:p>
        </w:tc>
        <w:tc>
          <w:tcPr>
            <w:tcW w:w="581" w:type="pct"/>
            <w:vAlign w:val="center"/>
          </w:tcPr>
          <w:p w14:paraId="45416A8D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Mart 2014</w:t>
            </w:r>
          </w:p>
          <w:p w14:paraId="45416A8E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Kasım 2014</w:t>
            </w:r>
          </w:p>
        </w:tc>
        <w:tc>
          <w:tcPr>
            <w:tcW w:w="771" w:type="pct"/>
            <w:vAlign w:val="center"/>
          </w:tcPr>
          <w:p w14:paraId="45416A8F" w14:textId="77777777" w:rsidR="00F87BC5" w:rsidRPr="00FD1110" w:rsidRDefault="00F87BC5" w:rsidP="00FD1110">
            <w:pPr>
              <w:spacing w:before="0" w:after="0" w:line="240" w:lineRule="auto"/>
              <w:jc w:val="center"/>
            </w:pPr>
            <w:r w:rsidRPr="00FD1110">
              <w:t>T.C. Zafer Kalkınma Ajansı</w:t>
            </w:r>
          </w:p>
        </w:tc>
      </w:tr>
      <w:tr w:rsidR="008A3A6A" w:rsidRPr="008E0E03" w14:paraId="45416A99" w14:textId="77777777" w:rsidTr="008A3A6A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A91" w14:textId="77777777" w:rsidR="007E76C2" w:rsidRPr="00054E94" w:rsidRDefault="007E76C2" w:rsidP="007E76C2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054E94">
              <w:rPr>
                <w:rFonts w:cs="Arial"/>
                <w:sz w:val="21"/>
                <w:szCs w:val="21"/>
              </w:rPr>
              <w:t xml:space="preserve">25 Nisan 2014 tarihinde gerçekleştirilen Olağanüstü Yönetimin Gözden Geçirmesi toplantısında alınan karar gereğince, ISO 9001:2008 Kalite Yönetim Sistemi’nin, TOBB Akreditasyon Sistemi ile entegre hale getirilmesi, ayrıca TS ISO 10002 Müşteri Memnuniyeti Yönetim Sisteminin kurulması ve uygulanması ile diğer iki sistemle entegre hale getirilmesi kararlaştırılmıştır. </w:t>
            </w:r>
          </w:p>
          <w:p w14:paraId="45416A92" w14:textId="77777777" w:rsidR="007E76C2" w:rsidRPr="00054E94" w:rsidRDefault="007E76C2" w:rsidP="007E76C2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054E94">
              <w:rPr>
                <w:rFonts w:cs="Arial"/>
                <w:sz w:val="21"/>
                <w:szCs w:val="21"/>
              </w:rPr>
              <w:t xml:space="preserve">Bu YGG kararı kapsamında, mevcut dokümantasyon yürürlükten kaldırılmıştır. </w:t>
            </w:r>
          </w:p>
          <w:p w14:paraId="45416A93" w14:textId="77777777" w:rsidR="001837B8" w:rsidRPr="00054E94" w:rsidRDefault="007E76C2" w:rsidP="007E76C2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054E94">
              <w:rPr>
                <w:rFonts w:cs="Arial"/>
                <w:sz w:val="21"/>
                <w:szCs w:val="21"/>
              </w:rPr>
              <w:t>Entegre yönetim sisteminin proses yaklaşımı esaslı şekilde yeniden oluşturulması</w:t>
            </w:r>
            <w:r w:rsidR="00D521C5" w:rsidRPr="00054E94">
              <w:rPr>
                <w:rFonts w:cs="Arial"/>
                <w:sz w:val="21"/>
                <w:szCs w:val="21"/>
              </w:rPr>
              <w:t xml:space="preserve"> için </w:t>
            </w:r>
            <w:proofErr w:type="spellStart"/>
            <w:r w:rsidR="00952264" w:rsidRPr="00054E94">
              <w:rPr>
                <w:rFonts w:cs="Arial"/>
                <w:sz w:val="21"/>
                <w:szCs w:val="21"/>
              </w:rPr>
              <w:t>T.C.Zafer</w:t>
            </w:r>
            <w:proofErr w:type="spellEnd"/>
            <w:r w:rsidR="00952264" w:rsidRPr="00054E94">
              <w:rPr>
                <w:rFonts w:cs="Arial"/>
                <w:sz w:val="21"/>
                <w:szCs w:val="21"/>
              </w:rPr>
              <w:t xml:space="preserve"> Kalkınma Ajansı’na proje sunulmuş, </w:t>
            </w:r>
            <w:r w:rsidR="001837B8" w:rsidRPr="00054E94">
              <w:rPr>
                <w:rFonts w:cs="Arial"/>
                <w:sz w:val="21"/>
                <w:szCs w:val="21"/>
              </w:rPr>
              <w:t xml:space="preserve">18 Haziran-04 Temmuz 2014 tarihlerinde </w:t>
            </w:r>
            <w:r w:rsidR="003D45CE" w:rsidRPr="00054E94">
              <w:rPr>
                <w:rFonts w:cs="Arial"/>
                <w:sz w:val="21"/>
                <w:szCs w:val="21"/>
              </w:rPr>
              <w:t>“Akredite Oda Çalışması</w:t>
            </w:r>
            <w:r w:rsidR="00427700" w:rsidRPr="00054E94">
              <w:rPr>
                <w:rFonts w:cs="Arial"/>
                <w:sz w:val="21"/>
                <w:szCs w:val="21"/>
              </w:rPr>
              <w:t xml:space="preserve">” </w:t>
            </w:r>
            <w:r w:rsidR="00F1259A" w:rsidRPr="00054E94">
              <w:rPr>
                <w:rFonts w:cs="Arial"/>
                <w:sz w:val="21"/>
                <w:szCs w:val="21"/>
              </w:rPr>
              <w:t xml:space="preserve">projemiz </w:t>
            </w:r>
            <w:r w:rsidR="001837B8" w:rsidRPr="00054E94">
              <w:rPr>
                <w:rFonts w:cs="Arial"/>
                <w:sz w:val="21"/>
                <w:szCs w:val="21"/>
              </w:rPr>
              <w:t xml:space="preserve">gerçekleştirilmiştir. Bu projemiz kapsamında Biz Danışmanlık eğitmeninden, 70 saat eğitim alınmıştır. </w:t>
            </w:r>
          </w:p>
          <w:p w14:paraId="45416A94" w14:textId="77777777" w:rsidR="001837B8" w:rsidRPr="00054E94" w:rsidRDefault="001837B8" w:rsidP="007E76C2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054E94">
              <w:rPr>
                <w:rFonts w:cs="Arial"/>
                <w:sz w:val="21"/>
                <w:szCs w:val="21"/>
              </w:rPr>
              <w:t xml:space="preserve">Yeni entegre yönetim sistemleri gereğince, prosesler ve ilgili diğer dokümantasyon oluşturulmuştur. </w:t>
            </w:r>
          </w:p>
          <w:p w14:paraId="45416A95" w14:textId="77777777" w:rsidR="00D521C5" w:rsidRPr="00054E94" w:rsidRDefault="001837B8" w:rsidP="007E76C2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  <w:sz w:val="21"/>
                <w:szCs w:val="21"/>
              </w:rPr>
            </w:pPr>
            <w:r w:rsidRPr="00054E94">
              <w:rPr>
                <w:rFonts w:cs="Arial"/>
                <w:sz w:val="21"/>
                <w:szCs w:val="21"/>
              </w:rPr>
              <w:t xml:space="preserve">Bu çalışmaların 2014 yılı son çeyreğine kadar tamamlanması, performans göstergesi olarak belirlenmiş ve bu hedefe % 100 ulaşılmıştır.  </w:t>
            </w:r>
          </w:p>
          <w:p w14:paraId="45416A96" w14:textId="77777777" w:rsidR="008A3A6A" w:rsidRPr="00054E94" w:rsidRDefault="001837B8" w:rsidP="007B5E04">
            <w:pPr>
              <w:numPr>
                <w:ilvl w:val="0"/>
                <w:numId w:val="21"/>
              </w:numPr>
              <w:spacing w:before="0" w:after="0" w:line="240" w:lineRule="auto"/>
              <w:rPr>
                <w:sz w:val="21"/>
                <w:szCs w:val="21"/>
              </w:rPr>
            </w:pPr>
            <w:r w:rsidRPr="00054E94">
              <w:rPr>
                <w:rFonts w:cs="Arial"/>
                <w:sz w:val="21"/>
                <w:szCs w:val="21"/>
              </w:rPr>
              <w:t xml:space="preserve">Bu kapsamda, TSE tarafından ISO 9001:2008 KYS Gözetim Tetkiki, Türk </w:t>
            </w:r>
            <w:proofErr w:type="spellStart"/>
            <w:r w:rsidRPr="00054E94">
              <w:rPr>
                <w:rFonts w:cs="Arial"/>
                <w:sz w:val="21"/>
                <w:szCs w:val="21"/>
              </w:rPr>
              <w:t>Loydu</w:t>
            </w:r>
            <w:proofErr w:type="spellEnd"/>
            <w:r w:rsidRPr="00054E94">
              <w:rPr>
                <w:rFonts w:cs="Arial"/>
                <w:sz w:val="21"/>
                <w:szCs w:val="21"/>
              </w:rPr>
              <w:t xml:space="preserve"> Vakfı tarafından TOBB Oda/Borsa Akreditasyon Sistemi Belge Yenileme </w:t>
            </w:r>
            <w:r w:rsidR="007B5E04" w:rsidRPr="00054E94">
              <w:rPr>
                <w:rFonts w:cs="Arial"/>
                <w:sz w:val="21"/>
                <w:szCs w:val="21"/>
              </w:rPr>
              <w:t xml:space="preserve">denetimi </w:t>
            </w:r>
            <w:r w:rsidRPr="00054E94">
              <w:rPr>
                <w:rFonts w:cs="Arial"/>
                <w:sz w:val="21"/>
                <w:szCs w:val="21"/>
              </w:rPr>
              <w:t xml:space="preserve">yapılacaktır. </w:t>
            </w:r>
          </w:p>
          <w:p w14:paraId="45416A97" w14:textId="77777777" w:rsidR="00FE3337" w:rsidRPr="00FD1110" w:rsidRDefault="00FE3337" w:rsidP="007B5E04">
            <w:pPr>
              <w:numPr>
                <w:ilvl w:val="0"/>
                <w:numId w:val="21"/>
              </w:numPr>
              <w:spacing w:before="0" w:after="0" w:line="240" w:lineRule="auto"/>
            </w:pPr>
            <w:r w:rsidRPr="00054E94">
              <w:rPr>
                <w:rFonts w:cs="Arial"/>
                <w:sz w:val="21"/>
                <w:szCs w:val="21"/>
              </w:rPr>
              <w:t>Bu faaliyet için, denetim sonrasında oluşacak giderler, 2014 yılı tahmini bütçesinden karşılanacaktır.</w:t>
            </w:r>
          </w:p>
        </w:tc>
        <w:tc>
          <w:tcPr>
            <w:tcW w:w="771" w:type="pct"/>
            <w:vAlign w:val="center"/>
          </w:tcPr>
          <w:p w14:paraId="45416A98" w14:textId="6D82740F" w:rsidR="008A3A6A" w:rsidRPr="00FD1110" w:rsidRDefault="008A3A6A" w:rsidP="00FD1110">
            <w:pPr>
              <w:spacing w:before="0" w:after="0" w:line="240" w:lineRule="auto"/>
              <w:jc w:val="center"/>
            </w:pPr>
          </w:p>
        </w:tc>
      </w:tr>
      <w:tr w:rsidR="00B118D7" w:rsidRPr="008E0E03" w14:paraId="45416AA6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A9A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lastRenderedPageBreak/>
              <w:t>Faaliyet 1.4.2 – Müşteri Memnuniyeti Yönetim Sistemine geçilmesi ve plan döneminde belgelendirilmesi</w:t>
            </w:r>
          </w:p>
        </w:tc>
        <w:tc>
          <w:tcPr>
            <w:tcW w:w="544" w:type="pct"/>
            <w:vAlign w:val="center"/>
          </w:tcPr>
          <w:p w14:paraId="45416A9B" w14:textId="77777777" w:rsidR="00F87BC5" w:rsidRPr="00FD1110" w:rsidRDefault="00F87BC5" w:rsidP="00B24FF2">
            <w:pPr>
              <w:spacing w:before="0" w:after="0" w:line="240" w:lineRule="auto"/>
              <w:jc w:val="left"/>
            </w:pPr>
            <w:r w:rsidRPr="00FD1110">
              <w:t>Müşteri Memnuniyeti Sistemi Yön</w:t>
            </w:r>
            <w:r w:rsidR="00B24FF2">
              <w:t xml:space="preserve">etim </w:t>
            </w:r>
            <w:r w:rsidRPr="00FD1110">
              <w:t>Temsilcisi</w:t>
            </w:r>
          </w:p>
        </w:tc>
        <w:tc>
          <w:tcPr>
            <w:tcW w:w="1352" w:type="pct"/>
            <w:vAlign w:val="center"/>
          </w:tcPr>
          <w:p w14:paraId="45416A9C" w14:textId="77777777" w:rsidR="00FD1110" w:rsidRPr="00882378" w:rsidRDefault="00F87BC5" w:rsidP="00F87BC5">
            <w:pPr>
              <w:pStyle w:val="ListeParagraf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882378">
              <w:rPr>
                <w:sz w:val="20"/>
                <w:szCs w:val="20"/>
              </w:rPr>
              <w:t>TS ISO 10002 MMYS</w:t>
            </w:r>
            <w:r w:rsidR="00A41310" w:rsidRPr="00882378">
              <w:rPr>
                <w:sz w:val="20"/>
                <w:szCs w:val="20"/>
              </w:rPr>
              <w:t xml:space="preserve"> kurulması için sistem oluşturulacaktır. </w:t>
            </w:r>
          </w:p>
          <w:p w14:paraId="45416A9D" w14:textId="77777777" w:rsidR="00F87BC5" w:rsidRPr="00882378" w:rsidRDefault="00A41310" w:rsidP="00F87BC5">
            <w:pPr>
              <w:pStyle w:val="ListeParagraf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882378">
              <w:rPr>
                <w:sz w:val="20"/>
                <w:szCs w:val="20"/>
              </w:rPr>
              <w:t>Bu s</w:t>
            </w:r>
            <w:r w:rsidR="00F87BC5" w:rsidRPr="00882378">
              <w:rPr>
                <w:sz w:val="20"/>
                <w:szCs w:val="20"/>
              </w:rPr>
              <w:t xml:space="preserve">istem için </w:t>
            </w:r>
            <w:r w:rsidRPr="00882378">
              <w:rPr>
                <w:sz w:val="20"/>
                <w:szCs w:val="20"/>
              </w:rPr>
              <w:t xml:space="preserve">gerekli eğitimler alınacaktır. </w:t>
            </w:r>
          </w:p>
          <w:p w14:paraId="45416A9E" w14:textId="77777777" w:rsidR="00A41310" w:rsidRPr="00882378" w:rsidRDefault="00A41310" w:rsidP="00F87BC5">
            <w:pPr>
              <w:pStyle w:val="ListeParagraf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882378">
              <w:rPr>
                <w:sz w:val="20"/>
                <w:szCs w:val="20"/>
              </w:rPr>
              <w:t xml:space="preserve">Zafer Kalkınma Ajansı’na Teknik Destek Projesi hazırlanarak sunulacaktır. </w:t>
            </w:r>
          </w:p>
          <w:p w14:paraId="45416A9F" w14:textId="77777777" w:rsidR="00FD1110" w:rsidRPr="00FD1110" w:rsidRDefault="00FB1884" w:rsidP="00054E94">
            <w:pPr>
              <w:pStyle w:val="ListeParagraf"/>
              <w:numPr>
                <w:ilvl w:val="0"/>
                <w:numId w:val="7"/>
              </w:numPr>
              <w:spacing w:before="0" w:after="0" w:line="240" w:lineRule="auto"/>
              <w:jc w:val="left"/>
            </w:pPr>
            <w:r w:rsidRPr="00882378">
              <w:rPr>
                <w:sz w:val="20"/>
                <w:szCs w:val="20"/>
              </w:rPr>
              <w:t>Belgelendirme için, Yönetim Kurulu onayı ile TSE’ye müracaat yapılacaktır.</w:t>
            </w:r>
          </w:p>
        </w:tc>
        <w:tc>
          <w:tcPr>
            <w:tcW w:w="555" w:type="pct"/>
            <w:vAlign w:val="center"/>
          </w:tcPr>
          <w:p w14:paraId="45416AA0" w14:textId="77777777" w:rsidR="00F87BC5" w:rsidRPr="00FD1110" w:rsidRDefault="00E3742F" w:rsidP="00E3742F">
            <w:pPr>
              <w:spacing w:before="0" w:after="0" w:line="240" w:lineRule="auto"/>
              <w:jc w:val="center"/>
            </w:pPr>
            <w:r>
              <w:t>2500 TL</w:t>
            </w:r>
          </w:p>
        </w:tc>
        <w:tc>
          <w:tcPr>
            <w:tcW w:w="581" w:type="pct"/>
            <w:vAlign w:val="center"/>
          </w:tcPr>
          <w:p w14:paraId="45416AA1" w14:textId="77777777" w:rsidR="00F87BC5" w:rsidRDefault="007E3286" w:rsidP="00F87BC5">
            <w:pPr>
              <w:spacing w:before="0" w:after="0" w:line="240" w:lineRule="auto"/>
              <w:jc w:val="left"/>
            </w:pPr>
            <w:r>
              <w:t>Haziran 2014</w:t>
            </w:r>
          </w:p>
          <w:p w14:paraId="45416AA2" w14:textId="77777777" w:rsidR="007E3286" w:rsidRPr="00FD1110" w:rsidRDefault="007E3286" w:rsidP="00F87BC5">
            <w:pPr>
              <w:spacing w:before="0" w:after="0" w:line="240" w:lineRule="auto"/>
              <w:jc w:val="left"/>
            </w:pPr>
            <w:r>
              <w:t>Aralık 2014</w:t>
            </w:r>
          </w:p>
        </w:tc>
        <w:tc>
          <w:tcPr>
            <w:tcW w:w="771" w:type="pct"/>
            <w:vAlign w:val="center"/>
          </w:tcPr>
          <w:p w14:paraId="45416AA3" w14:textId="77777777" w:rsidR="00F87BC5" w:rsidRDefault="00983D5F" w:rsidP="00FD1110">
            <w:pPr>
              <w:spacing w:before="0" w:after="0" w:line="240" w:lineRule="auto"/>
              <w:jc w:val="center"/>
            </w:pPr>
            <w:r>
              <w:t>-</w:t>
            </w:r>
            <w:r w:rsidR="00F87BC5" w:rsidRPr="00FD1110">
              <w:t>T.C. Zafer Kalkınma Ajansı</w:t>
            </w:r>
          </w:p>
          <w:p w14:paraId="45416AA4" w14:textId="77777777" w:rsidR="00983D5F" w:rsidRDefault="00983D5F" w:rsidP="00FD1110">
            <w:pPr>
              <w:spacing w:before="0" w:after="0" w:line="240" w:lineRule="auto"/>
              <w:jc w:val="center"/>
            </w:pPr>
            <w:r>
              <w:t xml:space="preserve">-TSE </w:t>
            </w:r>
          </w:p>
          <w:p w14:paraId="45416AA5" w14:textId="77777777" w:rsidR="00983D5F" w:rsidRPr="00FD1110" w:rsidRDefault="00983D5F" w:rsidP="00FD1110">
            <w:pPr>
              <w:spacing w:before="0" w:after="0" w:line="240" w:lineRule="auto"/>
              <w:jc w:val="center"/>
            </w:pPr>
          </w:p>
        </w:tc>
      </w:tr>
      <w:tr w:rsidR="0042312E" w:rsidRPr="008E0E03" w14:paraId="45416AB0" w14:textId="77777777" w:rsidTr="0042312E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AA7" w14:textId="77777777" w:rsidR="001644B4" w:rsidRPr="00054E94" w:rsidRDefault="001644B4" w:rsidP="001644B4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54E94">
              <w:rPr>
                <w:rFonts w:cs="Arial"/>
                <w:sz w:val="20"/>
                <w:szCs w:val="20"/>
              </w:rPr>
              <w:t>TS ISO 10002 Müşteri Memnuniyeti Yönetim Sisteminin kurulması ve uygulanması ile diğer iki sistemle entegre hale getirilmesi</w:t>
            </w:r>
            <w:r w:rsidR="00434EB6" w:rsidRPr="00054E94">
              <w:rPr>
                <w:rFonts w:cs="Arial"/>
                <w:sz w:val="20"/>
                <w:szCs w:val="20"/>
              </w:rPr>
              <w:t xml:space="preserve"> için çalışmalar başlatılmıştır. </w:t>
            </w:r>
          </w:p>
          <w:p w14:paraId="45416AA8" w14:textId="77777777" w:rsidR="00DE15F9" w:rsidRPr="00054E94" w:rsidRDefault="00DE15F9" w:rsidP="001644B4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054E94">
              <w:rPr>
                <w:rFonts w:cs="Arial"/>
                <w:sz w:val="20"/>
                <w:szCs w:val="20"/>
              </w:rPr>
              <w:t>T.C.Zafer</w:t>
            </w:r>
            <w:proofErr w:type="spellEnd"/>
            <w:r w:rsidRPr="00054E94">
              <w:rPr>
                <w:rFonts w:cs="Arial"/>
                <w:sz w:val="20"/>
                <w:szCs w:val="20"/>
              </w:rPr>
              <w:t xml:space="preserve"> Kalkınma Ajansı’na sunulmuş olan “Akredite Oda Çalışması” projemiz ile teknik destek sağlanmıştır. </w:t>
            </w:r>
          </w:p>
          <w:p w14:paraId="45416AA9" w14:textId="77777777" w:rsidR="001644B4" w:rsidRPr="00054E94" w:rsidRDefault="001644B4" w:rsidP="001644B4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54E94">
              <w:rPr>
                <w:rFonts w:cs="Arial"/>
                <w:sz w:val="20"/>
                <w:szCs w:val="20"/>
              </w:rPr>
              <w:t>Yeni entegre yönetim sistemleri gereğince, prosesler ve ilgili diğer dokümantasyon oluşturulm</w:t>
            </w:r>
            <w:r w:rsidR="00612E1A" w:rsidRPr="00054E94">
              <w:rPr>
                <w:rFonts w:cs="Arial"/>
                <w:sz w:val="20"/>
                <w:szCs w:val="20"/>
              </w:rPr>
              <w:t xml:space="preserve">ası çalışmalarına 18.06.2014 tarihinde başlanmıştır. </w:t>
            </w:r>
          </w:p>
          <w:p w14:paraId="45416AAA" w14:textId="77777777" w:rsidR="006854F8" w:rsidRPr="00054E94" w:rsidRDefault="006854F8" w:rsidP="00612E1A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54E94">
              <w:rPr>
                <w:rFonts w:cs="Arial"/>
                <w:sz w:val="20"/>
                <w:szCs w:val="20"/>
              </w:rPr>
              <w:t xml:space="preserve">14 Ekim 2014 tarihli Yönetim Kurulumuz kararı ile, TSE’ye belgelendirme başvurusu yapılmasına karar verilmiş, ayrıca 10002 MMYS için yönetim temsilcisi personel atanmıştır. </w:t>
            </w:r>
          </w:p>
          <w:p w14:paraId="45416AAB" w14:textId="77777777" w:rsidR="00612E1A" w:rsidRPr="00054E94" w:rsidRDefault="00612E1A" w:rsidP="00612E1A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54E94">
              <w:rPr>
                <w:rFonts w:cs="Arial"/>
                <w:sz w:val="20"/>
                <w:szCs w:val="20"/>
              </w:rPr>
              <w:t xml:space="preserve">16 Ekim 2014 tarihinde, tüm personelimize, Biz Danışmanlık eğitmeni tarafından 5 saat TS ISO 10002 eğitimi verilmiştir. </w:t>
            </w:r>
          </w:p>
          <w:p w14:paraId="45416AAC" w14:textId="77777777" w:rsidR="00D317E0" w:rsidRPr="00054E94" w:rsidRDefault="001644B4" w:rsidP="00D317E0">
            <w:pPr>
              <w:numPr>
                <w:ilvl w:val="0"/>
                <w:numId w:val="21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054E94">
              <w:rPr>
                <w:rFonts w:cs="Arial"/>
                <w:sz w:val="20"/>
                <w:szCs w:val="20"/>
              </w:rPr>
              <w:t xml:space="preserve">Bu </w:t>
            </w:r>
            <w:r w:rsidR="0006245F" w:rsidRPr="00054E94">
              <w:rPr>
                <w:rFonts w:cs="Arial"/>
                <w:sz w:val="20"/>
                <w:szCs w:val="20"/>
              </w:rPr>
              <w:t xml:space="preserve">10002 MMYS </w:t>
            </w:r>
            <w:r w:rsidRPr="00054E94">
              <w:rPr>
                <w:rFonts w:cs="Arial"/>
                <w:sz w:val="20"/>
                <w:szCs w:val="20"/>
              </w:rPr>
              <w:t>çalışmaların</w:t>
            </w:r>
            <w:r w:rsidR="00D317E0" w:rsidRPr="00054E94">
              <w:rPr>
                <w:rFonts w:cs="Arial"/>
                <w:sz w:val="20"/>
                <w:szCs w:val="20"/>
              </w:rPr>
              <w:t xml:space="preserve">ın </w:t>
            </w:r>
            <w:r w:rsidRPr="00054E94">
              <w:rPr>
                <w:rFonts w:cs="Arial"/>
                <w:sz w:val="20"/>
                <w:szCs w:val="20"/>
              </w:rPr>
              <w:t>2014 yılı son</w:t>
            </w:r>
            <w:r w:rsidR="00D317E0" w:rsidRPr="00054E94">
              <w:rPr>
                <w:rFonts w:cs="Arial"/>
                <w:sz w:val="20"/>
                <w:szCs w:val="20"/>
              </w:rPr>
              <w:t xml:space="preserve">una kadar </w:t>
            </w:r>
            <w:r w:rsidRPr="00054E94">
              <w:rPr>
                <w:rFonts w:cs="Arial"/>
                <w:sz w:val="20"/>
                <w:szCs w:val="20"/>
              </w:rPr>
              <w:t xml:space="preserve">tamamlanması, performans göstergesi olarak belirlenmiş </w:t>
            </w:r>
            <w:r w:rsidR="00D317E0" w:rsidRPr="00054E94">
              <w:rPr>
                <w:rFonts w:cs="Arial"/>
                <w:sz w:val="20"/>
                <w:szCs w:val="20"/>
              </w:rPr>
              <w:t xml:space="preserve">olup, sistem kuruluşu sağlanmış, 15 Ekim 2014 tarihinde TSE’ye belgelendirme müracaatımız yapılarak, </w:t>
            </w:r>
            <w:r w:rsidRPr="00054E94">
              <w:rPr>
                <w:rFonts w:cs="Arial"/>
                <w:sz w:val="20"/>
                <w:szCs w:val="20"/>
              </w:rPr>
              <w:t>bu hedefe % 100 ulaşılmıştır.</w:t>
            </w:r>
          </w:p>
          <w:p w14:paraId="45416AAD" w14:textId="77777777" w:rsidR="0042312E" w:rsidRPr="00054E94" w:rsidRDefault="001644B4" w:rsidP="00EC3921">
            <w:pPr>
              <w:numPr>
                <w:ilvl w:val="0"/>
                <w:numId w:val="21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054E94">
              <w:rPr>
                <w:rFonts w:cs="Arial"/>
                <w:sz w:val="20"/>
                <w:szCs w:val="20"/>
              </w:rPr>
              <w:t xml:space="preserve">Bu kapsamda, TSE tarafından ISO </w:t>
            </w:r>
            <w:r w:rsidR="00D317E0" w:rsidRPr="00054E94">
              <w:rPr>
                <w:rFonts w:cs="Arial"/>
                <w:sz w:val="20"/>
                <w:szCs w:val="20"/>
              </w:rPr>
              <w:t xml:space="preserve">10002 MMYS Belgelendirme denetimi </w:t>
            </w:r>
            <w:r w:rsidR="00EC3921" w:rsidRPr="00054E94">
              <w:rPr>
                <w:rFonts w:cs="Arial"/>
                <w:sz w:val="20"/>
                <w:szCs w:val="20"/>
              </w:rPr>
              <w:t xml:space="preserve">13.11.2014 tarihinde odamızda yapılacaktır. </w:t>
            </w:r>
          </w:p>
          <w:p w14:paraId="45416AAE" w14:textId="77777777" w:rsidR="00EC3921" w:rsidRDefault="00FE3337" w:rsidP="00EC3921">
            <w:pPr>
              <w:numPr>
                <w:ilvl w:val="0"/>
                <w:numId w:val="21"/>
              </w:numPr>
              <w:spacing w:before="0" w:after="0" w:line="240" w:lineRule="auto"/>
            </w:pPr>
            <w:r w:rsidRPr="00054E94">
              <w:rPr>
                <w:rFonts w:cs="Arial"/>
                <w:sz w:val="20"/>
                <w:szCs w:val="20"/>
              </w:rPr>
              <w:t>Bu faaliyet için, denetim sonrasında oluşacak giderler, 2014 yılı tahmini bütçesinden karşılanacaktır.</w:t>
            </w:r>
          </w:p>
        </w:tc>
        <w:tc>
          <w:tcPr>
            <w:tcW w:w="771" w:type="pct"/>
            <w:vAlign w:val="center"/>
          </w:tcPr>
          <w:p w14:paraId="45416AAF" w14:textId="40AB4AB3" w:rsidR="0042312E" w:rsidRDefault="0042312E" w:rsidP="00FD1110">
            <w:pPr>
              <w:spacing w:before="0" w:after="0" w:line="240" w:lineRule="auto"/>
              <w:jc w:val="center"/>
            </w:pPr>
          </w:p>
        </w:tc>
      </w:tr>
      <w:tr w:rsidR="001061E0" w:rsidRPr="008E0E03" w14:paraId="45416ABB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AB1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lastRenderedPageBreak/>
              <w:t>Faaliyet 1.4.3 – TOBB Akreditasyon Sistemine tam uyum/</w:t>
            </w:r>
            <w:r w:rsidRPr="00FD1110">
              <w:rPr>
                <w:color w:val="000000" w:themeColor="text1"/>
              </w:rPr>
              <w:t>entegre</w:t>
            </w:r>
            <w:r w:rsidRPr="00FD1110">
              <w:t xml:space="preserve"> için gerekli çalışmaların yapılması </w:t>
            </w:r>
          </w:p>
        </w:tc>
        <w:tc>
          <w:tcPr>
            <w:tcW w:w="544" w:type="pct"/>
            <w:vAlign w:val="center"/>
          </w:tcPr>
          <w:p w14:paraId="45416AB2" w14:textId="77777777" w:rsidR="00F87BC5" w:rsidRDefault="00874C38" w:rsidP="00F87BC5">
            <w:pPr>
              <w:spacing w:before="0" w:after="0" w:line="240" w:lineRule="auto"/>
              <w:jc w:val="left"/>
            </w:pPr>
            <w:r>
              <w:t>-</w:t>
            </w:r>
            <w:r w:rsidR="00F87BC5" w:rsidRPr="00FD1110">
              <w:t xml:space="preserve">Akreditasyon sorumlusu </w:t>
            </w:r>
          </w:p>
          <w:p w14:paraId="45416AB3" w14:textId="77777777" w:rsidR="00874C38" w:rsidRPr="00FD1110" w:rsidRDefault="00874C38" w:rsidP="00F87BC5">
            <w:pPr>
              <w:spacing w:before="0" w:after="0" w:line="240" w:lineRule="auto"/>
              <w:jc w:val="left"/>
            </w:pPr>
            <w:r>
              <w:t xml:space="preserve">-Kalite </w:t>
            </w:r>
            <w:proofErr w:type="spellStart"/>
            <w:r>
              <w:t>Yön.Temsiclisi</w:t>
            </w:r>
            <w:proofErr w:type="spellEnd"/>
          </w:p>
          <w:p w14:paraId="45416AB4" w14:textId="77777777" w:rsidR="00F87BC5" w:rsidRPr="00FD1110" w:rsidRDefault="00874C38" w:rsidP="00F87BC5">
            <w:pPr>
              <w:spacing w:before="0" w:after="0" w:line="240" w:lineRule="auto"/>
              <w:jc w:val="left"/>
            </w:pPr>
            <w:r>
              <w:t>-</w:t>
            </w:r>
            <w:r w:rsidR="00F87BC5" w:rsidRPr="00FD1110">
              <w:t>Tüm çalışanlar</w:t>
            </w:r>
          </w:p>
        </w:tc>
        <w:tc>
          <w:tcPr>
            <w:tcW w:w="1352" w:type="pct"/>
            <w:vAlign w:val="center"/>
          </w:tcPr>
          <w:p w14:paraId="45416AB5" w14:textId="77777777" w:rsidR="00FD1110" w:rsidRDefault="00F87BC5" w:rsidP="00FD1110">
            <w:pPr>
              <w:pStyle w:val="ListeParagraf"/>
              <w:numPr>
                <w:ilvl w:val="0"/>
                <w:numId w:val="8"/>
              </w:numPr>
              <w:spacing w:before="0" w:after="0" w:line="240" w:lineRule="auto"/>
              <w:jc w:val="left"/>
            </w:pPr>
            <w:r w:rsidRPr="00FD1110">
              <w:t xml:space="preserve">KYS, MMYS ve </w:t>
            </w:r>
            <w:r w:rsidR="005B50B1">
              <w:t xml:space="preserve">TOBB </w:t>
            </w:r>
            <w:r w:rsidRPr="00FD1110">
              <w:t xml:space="preserve">Akreditasyon sistemlerinin entegre hele getirilmesi için eğitim ve </w:t>
            </w:r>
            <w:r w:rsidR="005B50B1">
              <w:t>t</w:t>
            </w:r>
            <w:r w:rsidRPr="00FD1110">
              <w:t>eknik destek alın</w:t>
            </w:r>
            <w:r w:rsidR="005B50B1">
              <w:t xml:space="preserve">acaktır. </w:t>
            </w:r>
          </w:p>
          <w:p w14:paraId="45416AB6" w14:textId="77777777" w:rsidR="00FD1110" w:rsidRPr="00FD1110" w:rsidRDefault="005B50B1" w:rsidP="005B50B1">
            <w:pPr>
              <w:pStyle w:val="ListeParagraf"/>
              <w:numPr>
                <w:ilvl w:val="0"/>
                <w:numId w:val="8"/>
              </w:numPr>
              <w:spacing w:before="0" w:after="0" w:line="240" w:lineRule="auto"/>
              <w:jc w:val="left"/>
            </w:pPr>
            <w:r>
              <w:t>Yeni d</w:t>
            </w:r>
            <w:r w:rsidR="00F87BC5" w:rsidRPr="00FD1110">
              <w:t xml:space="preserve">okümantasyon </w:t>
            </w:r>
            <w:r>
              <w:t xml:space="preserve">ve uygulama </w:t>
            </w:r>
            <w:proofErr w:type="spellStart"/>
            <w:r w:rsidR="00F87BC5" w:rsidRPr="00FD1110">
              <w:t>sistemi</w:t>
            </w:r>
            <w:r>
              <w:t>olarak</w:t>
            </w:r>
            <w:r w:rsidR="00F87BC5" w:rsidRPr="00FD1110">
              <w:t>“KALİTASYON</w:t>
            </w:r>
            <w:proofErr w:type="spellEnd"/>
            <w:r w:rsidR="00F87BC5" w:rsidRPr="00FD1110">
              <w:t>” modeli</w:t>
            </w:r>
            <w:r>
              <w:t xml:space="preserve"> kurulacaktır. </w:t>
            </w:r>
          </w:p>
        </w:tc>
        <w:tc>
          <w:tcPr>
            <w:tcW w:w="555" w:type="pct"/>
            <w:vAlign w:val="center"/>
          </w:tcPr>
          <w:p w14:paraId="45416AB7" w14:textId="77777777" w:rsidR="00F87BC5" w:rsidRPr="00FD1110" w:rsidRDefault="00441F2B" w:rsidP="00441F2B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AB8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Mart 2014-</w:t>
            </w:r>
          </w:p>
          <w:p w14:paraId="45416AB9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Kasım 2014</w:t>
            </w:r>
          </w:p>
        </w:tc>
        <w:tc>
          <w:tcPr>
            <w:tcW w:w="771" w:type="pct"/>
            <w:vAlign w:val="center"/>
          </w:tcPr>
          <w:p w14:paraId="45416ABA" w14:textId="77777777" w:rsidR="00F87BC5" w:rsidRPr="00FD1110" w:rsidRDefault="00F87BC5" w:rsidP="00FD1110">
            <w:pPr>
              <w:spacing w:before="0" w:after="0" w:line="240" w:lineRule="auto"/>
              <w:jc w:val="center"/>
            </w:pPr>
            <w:r w:rsidRPr="00FD1110">
              <w:t>T.C. Zafer Kalkınma Ajansı</w:t>
            </w:r>
          </w:p>
        </w:tc>
      </w:tr>
      <w:tr w:rsidR="005050D7" w:rsidRPr="008E0E03" w14:paraId="45416AC6" w14:textId="77777777" w:rsidTr="005050D7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ABC" w14:textId="77777777" w:rsidR="00131855" w:rsidRPr="007617F6" w:rsidRDefault="00131855" w:rsidP="00131855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</w:rPr>
            </w:pPr>
            <w:r w:rsidRPr="007617F6">
              <w:rPr>
                <w:rFonts w:cs="Arial"/>
              </w:rPr>
              <w:t xml:space="preserve">25 Nisan 2014 tarihinde gerçekleştirilen Olağanüstü Yönetimin Gözden Geçirmesi toplantısında alınan karar gereğince, ISO 9001:2008 Kalite Yönetim Sistemi’nin, TOBB Akreditasyon Sistemi ile entegre hale getirilmesi, ayrıca TS ISO 10002 Müşteri Memnuniyeti Yönetim Sisteminin kurulması ve uygulanması ile diğer iki sistemle entegre hale getirilmesi kararlaştırılmıştır. </w:t>
            </w:r>
          </w:p>
          <w:p w14:paraId="45416ABD" w14:textId="77777777" w:rsidR="00131855" w:rsidRPr="007617F6" w:rsidRDefault="00131855" w:rsidP="00131855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</w:rPr>
            </w:pPr>
            <w:r w:rsidRPr="007617F6">
              <w:rPr>
                <w:rFonts w:cs="Arial"/>
              </w:rPr>
              <w:t xml:space="preserve">Bu YGG kararı kapsamında, mevcut dokümantasyon yürürlükten kaldırılmıştır. </w:t>
            </w:r>
          </w:p>
          <w:p w14:paraId="45416ABE" w14:textId="77777777" w:rsidR="00131855" w:rsidRPr="007617F6" w:rsidRDefault="00131855" w:rsidP="00131855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</w:rPr>
            </w:pPr>
            <w:r w:rsidRPr="007617F6">
              <w:rPr>
                <w:rFonts w:cs="Arial"/>
              </w:rPr>
              <w:t xml:space="preserve">Entegre yönetim sisteminin proses yaklaşımı esaslı şekilde yeniden oluşturulması için </w:t>
            </w:r>
            <w:proofErr w:type="spellStart"/>
            <w:r w:rsidRPr="007617F6">
              <w:rPr>
                <w:rFonts w:cs="Arial"/>
              </w:rPr>
              <w:t>T.C.Zafer</w:t>
            </w:r>
            <w:proofErr w:type="spellEnd"/>
            <w:r w:rsidRPr="007617F6">
              <w:rPr>
                <w:rFonts w:cs="Arial"/>
              </w:rPr>
              <w:t xml:space="preserve"> Kalkınma Ajansı’na proje sunulmuş, 18 Haziran-04 Temmuz 2014 tarihlerinde “Akredite Oda Çalışması” projemiz gerçekleştirilmiştir. Bu projemiz kapsamında Biz Danışmanlık eğitmeninden, 70 saat eğitim alınmıştır. </w:t>
            </w:r>
          </w:p>
          <w:p w14:paraId="45416ABF" w14:textId="77777777" w:rsidR="00131855" w:rsidRPr="007617F6" w:rsidRDefault="00131855" w:rsidP="00131855">
            <w:pPr>
              <w:numPr>
                <w:ilvl w:val="0"/>
                <w:numId w:val="21"/>
              </w:numPr>
              <w:spacing w:before="0" w:after="0" w:line="240" w:lineRule="auto"/>
              <w:rPr>
                <w:rFonts w:cs="Arial"/>
              </w:rPr>
            </w:pPr>
            <w:r w:rsidRPr="007617F6">
              <w:rPr>
                <w:rFonts w:cs="Arial"/>
              </w:rPr>
              <w:t xml:space="preserve">Yeni entegre yönetim sistemleri gereğince, prosesler ve ilgili diğer dokümantasyon “KALİTASYON” modeli ile oluşturulmuştur. </w:t>
            </w:r>
          </w:p>
          <w:p w14:paraId="45416AC0" w14:textId="77777777" w:rsidR="00176D96" w:rsidRPr="007617F6" w:rsidRDefault="00131855" w:rsidP="00131855">
            <w:pPr>
              <w:numPr>
                <w:ilvl w:val="0"/>
                <w:numId w:val="21"/>
              </w:numPr>
              <w:spacing w:before="0" w:after="0" w:line="240" w:lineRule="auto"/>
            </w:pPr>
            <w:r w:rsidRPr="007617F6">
              <w:rPr>
                <w:rFonts w:cs="Arial"/>
              </w:rPr>
              <w:t xml:space="preserve">Bu </w:t>
            </w:r>
            <w:r w:rsidR="00176D96" w:rsidRPr="007617F6">
              <w:rPr>
                <w:rFonts w:cs="Arial"/>
              </w:rPr>
              <w:t xml:space="preserve">faaliyette,  </w:t>
            </w:r>
            <w:r w:rsidRPr="007617F6">
              <w:rPr>
                <w:rFonts w:cs="Arial"/>
              </w:rPr>
              <w:t xml:space="preserve">performans göstergesi olarak </w:t>
            </w:r>
            <w:r w:rsidR="00176D96" w:rsidRPr="007617F6">
              <w:rPr>
                <w:rFonts w:cs="Arial"/>
              </w:rPr>
              <w:t xml:space="preserve">2014 yılı Akreditasyon Denetiminde Akredite Oda seviyemizin C seviyesinden B seviyesine yükseltilmesi </w:t>
            </w:r>
            <w:r w:rsidRPr="007617F6">
              <w:rPr>
                <w:rFonts w:cs="Arial"/>
              </w:rPr>
              <w:t>belirlenmiş</w:t>
            </w:r>
            <w:r w:rsidR="00176D96" w:rsidRPr="007617F6">
              <w:rPr>
                <w:rFonts w:cs="Arial"/>
              </w:rPr>
              <w:t xml:space="preserve">tir. </w:t>
            </w:r>
          </w:p>
          <w:p w14:paraId="45416AC1" w14:textId="77777777" w:rsidR="00131855" w:rsidRPr="007617F6" w:rsidRDefault="00176D96" w:rsidP="00131855">
            <w:pPr>
              <w:numPr>
                <w:ilvl w:val="0"/>
                <w:numId w:val="21"/>
              </w:numPr>
              <w:spacing w:before="0" w:after="0" w:line="240" w:lineRule="auto"/>
            </w:pPr>
            <w:r w:rsidRPr="007617F6">
              <w:rPr>
                <w:rFonts w:cs="Arial"/>
              </w:rPr>
              <w:lastRenderedPageBreak/>
              <w:t>Bu</w:t>
            </w:r>
            <w:r w:rsidR="00131855" w:rsidRPr="007617F6">
              <w:rPr>
                <w:rFonts w:cs="Arial"/>
              </w:rPr>
              <w:t xml:space="preserve"> hedefe </w:t>
            </w:r>
            <w:r w:rsidRPr="007617F6">
              <w:rPr>
                <w:rFonts w:cs="Arial"/>
              </w:rPr>
              <w:t xml:space="preserve">ulaşma oranı, 11.11.2014 tarihinde </w:t>
            </w:r>
            <w:r w:rsidR="00131855" w:rsidRPr="007617F6">
              <w:rPr>
                <w:rFonts w:cs="Arial"/>
              </w:rPr>
              <w:t xml:space="preserve">Türk </w:t>
            </w:r>
            <w:proofErr w:type="spellStart"/>
            <w:r w:rsidR="00131855" w:rsidRPr="007617F6">
              <w:rPr>
                <w:rFonts w:cs="Arial"/>
              </w:rPr>
              <w:t>Loydu</w:t>
            </w:r>
            <w:proofErr w:type="spellEnd"/>
            <w:r w:rsidR="00131855" w:rsidRPr="007617F6">
              <w:rPr>
                <w:rFonts w:cs="Arial"/>
              </w:rPr>
              <w:t xml:space="preserve"> Vakfı tarafından TOBB Oda/Borsa Akreditasyon Sistemi Belge Yenileme denetimi </w:t>
            </w:r>
            <w:r w:rsidRPr="007617F6">
              <w:rPr>
                <w:rFonts w:cs="Arial"/>
              </w:rPr>
              <w:t xml:space="preserve">yapıldıktan ve TOBB’dan Akreditasyon Denetim Raporu </w:t>
            </w:r>
            <w:r w:rsidR="007617F6">
              <w:rPr>
                <w:rFonts w:cs="Arial"/>
              </w:rPr>
              <w:t>odamıza ulaştıktan</w:t>
            </w:r>
            <w:r w:rsidRPr="007617F6">
              <w:rPr>
                <w:rFonts w:cs="Arial"/>
              </w:rPr>
              <w:t xml:space="preserve"> sonra tespit edilebilecektir. </w:t>
            </w:r>
          </w:p>
          <w:p w14:paraId="45416AC2" w14:textId="77777777" w:rsidR="005050D7" w:rsidRPr="00FD1110" w:rsidRDefault="00131855" w:rsidP="00131855">
            <w:pPr>
              <w:pStyle w:val="ListeParagraf"/>
              <w:spacing w:before="0" w:after="0" w:line="240" w:lineRule="auto"/>
              <w:jc w:val="left"/>
            </w:pPr>
            <w:r w:rsidRPr="007617F6">
              <w:rPr>
                <w:rFonts w:cs="Arial"/>
              </w:rPr>
              <w:t>Bu faaliyet için, denetim sonrasında oluşacak giderler, 2014 yılı tahmini bütçesinden karşılanacaktır.</w:t>
            </w:r>
          </w:p>
        </w:tc>
        <w:tc>
          <w:tcPr>
            <w:tcW w:w="771" w:type="pct"/>
            <w:vAlign w:val="center"/>
          </w:tcPr>
          <w:p w14:paraId="45416AC3" w14:textId="77777777" w:rsidR="005050D7" w:rsidRDefault="005050D7" w:rsidP="00FD1110">
            <w:pPr>
              <w:spacing w:before="0" w:after="0" w:line="240" w:lineRule="auto"/>
              <w:jc w:val="center"/>
            </w:pPr>
          </w:p>
          <w:p w14:paraId="45416AC5" w14:textId="77777777" w:rsidR="005050D7" w:rsidRPr="00FD1110" w:rsidRDefault="005050D7" w:rsidP="00BE0E40">
            <w:pPr>
              <w:spacing w:before="0" w:after="0" w:line="240" w:lineRule="auto"/>
              <w:jc w:val="center"/>
            </w:pPr>
          </w:p>
        </w:tc>
      </w:tr>
      <w:tr w:rsidR="00B118D7" w:rsidRPr="008E0E03" w14:paraId="45416AD0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AC7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 xml:space="preserve">Faaliyet 2.1.2 – Eğitim ihtiyacının tespit edilmesi </w:t>
            </w:r>
          </w:p>
        </w:tc>
        <w:tc>
          <w:tcPr>
            <w:tcW w:w="544" w:type="pct"/>
            <w:vAlign w:val="center"/>
          </w:tcPr>
          <w:p w14:paraId="45416AC8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Eğitim prosesi sorumlusu</w:t>
            </w:r>
          </w:p>
        </w:tc>
        <w:tc>
          <w:tcPr>
            <w:tcW w:w="1352" w:type="pct"/>
            <w:vAlign w:val="center"/>
          </w:tcPr>
          <w:p w14:paraId="45416AC9" w14:textId="77777777" w:rsidR="004A5690" w:rsidRDefault="004A5690" w:rsidP="004A5690">
            <w:pPr>
              <w:pStyle w:val="ListeParagraf"/>
              <w:spacing w:before="0" w:after="0" w:line="240" w:lineRule="auto"/>
              <w:jc w:val="left"/>
            </w:pPr>
          </w:p>
          <w:p w14:paraId="45416ACA" w14:textId="77777777" w:rsidR="00FD1110" w:rsidRDefault="00F87BC5" w:rsidP="00FD1110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jc w:val="left"/>
            </w:pPr>
            <w:r w:rsidRPr="00FD1110">
              <w:t>Eğitim ihtiyaçları için yıl içinde anket yapıl</w:t>
            </w:r>
            <w:r w:rsidR="00FF23ED">
              <w:t xml:space="preserve">acak ve </w:t>
            </w:r>
            <w:r w:rsidRPr="00FD1110">
              <w:t>2015 yılı için eğitim konuları</w:t>
            </w:r>
            <w:r w:rsidR="00FF23ED">
              <w:t xml:space="preserve"> belirlenecektir. </w:t>
            </w:r>
          </w:p>
          <w:p w14:paraId="45416ACB" w14:textId="77777777" w:rsidR="00F87BC5" w:rsidRDefault="00F87BC5" w:rsidP="00FD1110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jc w:val="left"/>
            </w:pPr>
            <w:r w:rsidRPr="00FD1110">
              <w:t xml:space="preserve">Üye Eğitim </w:t>
            </w:r>
            <w:proofErr w:type="spellStart"/>
            <w:r w:rsidRPr="00FD1110">
              <w:t>Programıhazırlan</w:t>
            </w:r>
            <w:r w:rsidR="00FF23ED">
              <w:t>acaktır</w:t>
            </w:r>
            <w:proofErr w:type="spellEnd"/>
            <w:r w:rsidR="00FF23ED">
              <w:t xml:space="preserve">. </w:t>
            </w:r>
          </w:p>
          <w:p w14:paraId="45416ACC" w14:textId="77777777" w:rsidR="00FD1110" w:rsidRPr="00FD1110" w:rsidRDefault="00FD1110" w:rsidP="00FD1110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ACD" w14:textId="77777777" w:rsidR="00F87BC5" w:rsidRPr="00FD1110" w:rsidRDefault="00FF23ED" w:rsidP="00FF23ED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ACE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Eylül 2014</w:t>
            </w:r>
          </w:p>
        </w:tc>
        <w:tc>
          <w:tcPr>
            <w:tcW w:w="771" w:type="pct"/>
            <w:vAlign w:val="center"/>
          </w:tcPr>
          <w:p w14:paraId="45416ACF" w14:textId="77777777" w:rsidR="00F87BC5" w:rsidRPr="00FD1110" w:rsidRDefault="004F3A60" w:rsidP="00FD1110">
            <w:pPr>
              <w:spacing w:before="0" w:after="0" w:line="240" w:lineRule="auto"/>
              <w:jc w:val="center"/>
            </w:pPr>
            <w:r>
              <w:t>-</w:t>
            </w:r>
          </w:p>
        </w:tc>
      </w:tr>
      <w:tr w:rsidR="00172AFD" w:rsidRPr="008E0E03" w14:paraId="45416AD9" w14:textId="77777777" w:rsidTr="00172AFD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AD1" w14:textId="77777777" w:rsidR="00CB4E43" w:rsidRDefault="00CB4E43" w:rsidP="00CB4E43">
            <w:pPr>
              <w:pStyle w:val="ListeParagraf"/>
              <w:spacing w:before="0" w:after="0" w:line="240" w:lineRule="auto"/>
              <w:jc w:val="left"/>
            </w:pPr>
          </w:p>
          <w:p w14:paraId="45416AD2" w14:textId="77777777" w:rsidR="00172AFD" w:rsidRDefault="00AA6364" w:rsidP="009D4BBC">
            <w:pPr>
              <w:pStyle w:val="ListeParagraf"/>
              <w:numPr>
                <w:ilvl w:val="0"/>
                <w:numId w:val="25"/>
              </w:numPr>
              <w:spacing w:before="0" w:after="0" w:line="240" w:lineRule="auto"/>
              <w:jc w:val="left"/>
            </w:pPr>
            <w:r>
              <w:t xml:space="preserve">Eğitim ihtiyaçlarının tespiti için, 09-17 Ekim 2014 tarihlerinde </w:t>
            </w:r>
            <w:r w:rsidR="00D33842">
              <w:t xml:space="preserve">PS.12 Üye Memnuniyet Prosesi ve PS.06 Üye Eğitim prosesi gereğince, </w:t>
            </w:r>
            <w:r>
              <w:t xml:space="preserve">üyelerimize anket uygulaması yapılmıştır. </w:t>
            </w:r>
          </w:p>
          <w:p w14:paraId="45416AD3" w14:textId="77777777" w:rsidR="00AA6364" w:rsidRDefault="001F42CF" w:rsidP="009D4BBC">
            <w:pPr>
              <w:pStyle w:val="ListeParagraf"/>
              <w:numPr>
                <w:ilvl w:val="0"/>
                <w:numId w:val="25"/>
              </w:numPr>
              <w:spacing w:before="0" w:after="0" w:line="240" w:lineRule="auto"/>
              <w:jc w:val="left"/>
            </w:pPr>
            <w:r>
              <w:t xml:space="preserve">Bu anket sonuçlarının çözümlemesi 22.10.2014 tarihinde Üye Anketi Sonuç Raporu ile ilgili kayıtlarımıza alınmıştır. </w:t>
            </w:r>
          </w:p>
          <w:p w14:paraId="45416AD4" w14:textId="77777777" w:rsidR="001F42CF" w:rsidRDefault="001F42CF" w:rsidP="009D4BBC">
            <w:pPr>
              <w:pStyle w:val="ListeParagraf"/>
              <w:numPr>
                <w:ilvl w:val="0"/>
                <w:numId w:val="25"/>
              </w:numPr>
              <w:spacing w:before="0" w:after="0" w:line="240" w:lineRule="auto"/>
              <w:jc w:val="left"/>
            </w:pPr>
            <w:r>
              <w:t xml:space="preserve">Bu anketin değerlendirme sonuçlarında, </w:t>
            </w:r>
            <w:r w:rsidR="001B35D2">
              <w:t xml:space="preserve">“Hibe ve Teşvikler, Mevzuat ve Mesleki eğitimler” kategorisinin, </w:t>
            </w:r>
            <w:r>
              <w:t>üyelerimiz</w:t>
            </w:r>
            <w:r w:rsidR="001B35D2">
              <w:t xml:space="preserve"> tarafından birinci öncelik olarak talep edildiği tespit edilmiştir. </w:t>
            </w:r>
          </w:p>
          <w:p w14:paraId="45416AD5" w14:textId="77777777" w:rsidR="00CB4E43" w:rsidRDefault="000673C9" w:rsidP="009D4BBC">
            <w:pPr>
              <w:pStyle w:val="ListeParagraf"/>
              <w:numPr>
                <w:ilvl w:val="0"/>
                <w:numId w:val="25"/>
              </w:numPr>
              <w:spacing w:before="0" w:after="0" w:line="240" w:lineRule="auto"/>
              <w:jc w:val="left"/>
            </w:pPr>
            <w:r>
              <w:t xml:space="preserve">Eğitim ihtiyaçlarının tespit edilmesine yönelik gerçekleştirilen bu faaliyet neticesinde, üyelerin öncelik sıralamasına göre, 2015 yılı için üye eğitim programı hazırlanacaktır. </w:t>
            </w:r>
          </w:p>
          <w:p w14:paraId="45416AD6" w14:textId="77777777" w:rsidR="000673C9" w:rsidRPr="00FD1110" w:rsidRDefault="009D4BBC" w:rsidP="009D4BBC">
            <w:pPr>
              <w:pStyle w:val="ListeParagraf"/>
              <w:numPr>
                <w:ilvl w:val="0"/>
                <w:numId w:val="25"/>
              </w:numPr>
              <w:spacing w:before="0" w:after="0" w:line="240" w:lineRule="auto"/>
              <w:jc w:val="left"/>
            </w:pPr>
            <w:r>
              <w:t xml:space="preserve">Üyelerimizden gelen eğitim talep konularına göre, odamız 2015 yılı tahmini bütçesinde, eğitim giderleri ayrılacaktır. </w:t>
            </w:r>
          </w:p>
        </w:tc>
        <w:tc>
          <w:tcPr>
            <w:tcW w:w="771" w:type="pct"/>
            <w:vAlign w:val="center"/>
          </w:tcPr>
          <w:p w14:paraId="45416AD8" w14:textId="77777777" w:rsidR="00172AFD" w:rsidRDefault="00172AFD" w:rsidP="00BE0E40">
            <w:pPr>
              <w:spacing w:before="0" w:after="0" w:line="240" w:lineRule="auto"/>
              <w:jc w:val="center"/>
            </w:pPr>
          </w:p>
        </w:tc>
      </w:tr>
      <w:tr w:rsidR="001061E0" w:rsidRPr="008E0E03" w14:paraId="45416AE4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ADA" w14:textId="77777777" w:rsidR="008A0370" w:rsidRPr="00FD1110" w:rsidRDefault="008A0370" w:rsidP="00F87BC5">
            <w:pPr>
              <w:spacing w:before="0" w:after="0" w:line="240" w:lineRule="auto"/>
              <w:jc w:val="left"/>
            </w:pPr>
            <w:r>
              <w:lastRenderedPageBreak/>
              <w:t xml:space="preserve">Faaliyet 2.2.3- Üyelerin ihtiyaç duyacakları raporların hazırlanması </w:t>
            </w:r>
          </w:p>
        </w:tc>
        <w:tc>
          <w:tcPr>
            <w:tcW w:w="544" w:type="pct"/>
            <w:vAlign w:val="center"/>
          </w:tcPr>
          <w:p w14:paraId="45416ADB" w14:textId="77777777" w:rsidR="008A0370" w:rsidRPr="00FD1110" w:rsidRDefault="008A0370" w:rsidP="00F87BC5">
            <w:pPr>
              <w:spacing w:before="0" w:after="0" w:line="240" w:lineRule="auto"/>
              <w:jc w:val="left"/>
            </w:pPr>
            <w:r>
              <w:t xml:space="preserve">Kalite Yönetim Temsilcisi </w:t>
            </w:r>
          </w:p>
        </w:tc>
        <w:tc>
          <w:tcPr>
            <w:tcW w:w="1352" w:type="pct"/>
            <w:vAlign w:val="center"/>
          </w:tcPr>
          <w:p w14:paraId="45416ADC" w14:textId="77777777" w:rsidR="008A0370" w:rsidRDefault="008A0370" w:rsidP="00FD1110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jc w:val="left"/>
            </w:pPr>
            <w:r>
              <w:t xml:space="preserve">Üyelerin ihtiyaç duyabileceği raporlar hazırlanacaktır. </w:t>
            </w:r>
          </w:p>
          <w:p w14:paraId="45416ADD" w14:textId="77777777" w:rsidR="008A0370" w:rsidRPr="00FD1110" w:rsidRDefault="008A0370" w:rsidP="00FD1110">
            <w:pPr>
              <w:pStyle w:val="ListeParagraf"/>
              <w:numPr>
                <w:ilvl w:val="0"/>
                <w:numId w:val="9"/>
              </w:numPr>
              <w:spacing w:before="0" w:after="0" w:line="240" w:lineRule="auto"/>
              <w:jc w:val="left"/>
            </w:pPr>
            <w:r>
              <w:t>Bu raporlar dergi ve internet sitesi yoluyla yayınlanacaktır.</w:t>
            </w:r>
          </w:p>
        </w:tc>
        <w:tc>
          <w:tcPr>
            <w:tcW w:w="555" w:type="pct"/>
            <w:vAlign w:val="center"/>
          </w:tcPr>
          <w:p w14:paraId="45416ADE" w14:textId="77777777" w:rsidR="008A0370" w:rsidRDefault="008A0370" w:rsidP="00FF23ED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ADF" w14:textId="77777777" w:rsidR="008A0370" w:rsidRDefault="008A0370" w:rsidP="00F87BC5">
            <w:pPr>
              <w:spacing w:before="0" w:after="0" w:line="240" w:lineRule="auto"/>
              <w:jc w:val="left"/>
            </w:pPr>
            <w:r>
              <w:t>Mayıs 2014</w:t>
            </w:r>
          </w:p>
          <w:p w14:paraId="45416AE0" w14:textId="77777777" w:rsidR="008A0370" w:rsidRPr="00FD1110" w:rsidRDefault="008A0370" w:rsidP="00F87BC5">
            <w:pPr>
              <w:spacing w:before="0" w:after="0" w:line="240" w:lineRule="auto"/>
              <w:jc w:val="left"/>
            </w:pPr>
            <w:r>
              <w:t>Aralık 2014</w:t>
            </w:r>
          </w:p>
        </w:tc>
        <w:tc>
          <w:tcPr>
            <w:tcW w:w="771" w:type="pct"/>
            <w:vAlign w:val="center"/>
          </w:tcPr>
          <w:p w14:paraId="45416AE1" w14:textId="77777777" w:rsidR="008A0370" w:rsidRDefault="008A0370" w:rsidP="00FD1110">
            <w:pPr>
              <w:spacing w:before="0" w:after="0" w:line="240" w:lineRule="auto"/>
              <w:jc w:val="center"/>
            </w:pPr>
            <w:r>
              <w:t>-</w:t>
            </w:r>
            <w:proofErr w:type="spellStart"/>
            <w:r>
              <w:t>T.C.Zafer</w:t>
            </w:r>
            <w:proofErr w:type="spellEnd"/>
            <w:r>
              <w:t xml:space="preserve"> Kalkınma Ajansı</w:t>
            </w:r>
          </w:p>
          <w:p w14:paraId="45416AE2" w14:textId="77777777" w:rsidR="008A0370" w:rsidRDefault="008A0370" w:rsidP="00FD1110">
            <w:pPr>
              <w:spacing w:before="0" w:after="0" w:line="240" w:lineRule="auto"/>
              <w:jc w:val="center"/>
            </w:pPr>
            <w:r>
              <w:t>-TÜİK</w:t>
            </w:r>
            <w:r w:rsidR="00E959B8">
              <w:t>, TKDK</w:t>
            </w:r>
          </w:p>
          <w:p w14:paraId="45416AE3" w14:textId="77777777" w:rsidR="008A0370" w:rsidRDefault="008A0370" w:rsidP="00E959B8">
            <w:pPr>
              <w:spacing w:before="0" w:after="0" w:line="240" w:lineRule="auto"/>
              <w:jc w:val="center"/>
            </w:pPr>
            <w:r>
              <w:t>-Diğer kurum/kuruluşlar</w:t>
            </w:r>
          </w:p>
        </w:tc>
      </w:tr>
      <w:tr w:rsidR="004F5D16" w:rsidRPr="008E0E03" w14:paraId="45416AE9" w14:textId="77777777" w:rsidTr="004F5D16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AE5" w14:textId="77777777" w:rsidR="00BE572B" w:rsidRDefault="00BE572B" w:rsidP="009D4696">
            <w:pPr>
              <w:pStyle w:val="ListeParagraf"/>
              <w:numPr>
                <w:ilvl w:val="0"/>
                <w:numId w:val="26"/>
              </w:numPr>
              <w:spacing w:before="0" w:after="0" w:line="240" w:lineRule="auto"/>
              <w:jc w:val="left"/>
            </w:pPr>
            <w:r>
              <w:t xml:space="preserve">Kütahya’nın </w:t>
            </w:r>
            <w:proofErr w:type="spellStart"/>
            <w:r>
              <w:t>Sosyo</w:t>
            </w:r>
            <w:proofErr w:type="spellEnd"/>
            <w:r>
              <w:t xml:space="preserve">-Ekonomik Yapısı, Yatırım İçin Neden Kütahya, Kütahya Lojistik Raporu olmak üzere 3 adet rapor  hazırlanmıştır. </w:t>
            </w:r>
          </w:p>
          <w:p w14:paraId="45416AE6" w14:textId="77777777" w:rsidR="00307FD2" w:rsidRDefault="00307FD2" w:rsidP="009D4696">
            <w:pPr>
              <w:pStyle w:val="ListeParagraf"/>
              <w:numPr>
                <w:ilvl w:val="0"/>
                <w:numId w:val="26"/>
              </w:numPr>
              <w:spacing w:before="0" w:after="0" w:line="240" w:lineRule="auto"/>
              <w:jc w:val="left"/>
            </w:pPr>
            <w:r>
              <w:t xml:space="preserve">Bu raporlar odamız KUTSO dergisinde ve internet sitemizin Araştırma-Raporlar menüsünde yayınlanmıştır. </w:t>
            </w:r>
          </w:p>
          <w:p w14:paraId="45416AE7" w14:textId="77777777" w:rsidR="004F5D16" w:rsidRDefault="00E829E1" w:rsidP="00E829E1">
            <w:pPr>
              <w:pStyle w:val="ListeParagraf"/>
              <w:numPr>
                <w:ilvl w:val="0"/>
                <w:numId w:val="26"/>
              </w:numPr>
              <w:spacing w:before="0" w:after="0" w:line="240" w:lineRule="auto"/>
              <w:jc w:val="left"/>
            </w:pPr>
            <w:r>
              <w:t xml:space="preserve">Stratejik Planımız ve 2014 Yılı İş Planımız gereğince, performans göstergesi 1 adet olarak belirlenmiş olan faaliyette 3 adet rapor yayınlanarak, hedefin üzerinde gerçekleşme sağlanmıştır. </w:t>
            </w:r>
          </w:p>
        </w:tc>
        <w:tc>
          <w:tcPr>
            <w:tcW w:w="771" w:type="pct"/>
            <w:vAlign w:val="center"/>
          </w:tcPr>
          <w:p w14:paraId="45416AE8" w14:textId="0E1905F0" w:rsidR="004F5D16" w:rsidRDefault="004F5D16" w:rsidP="00FD1110">
            <w:pPr>
              <w:spacing w:before="0" w:after="0" w:line="240" w:lineRule="auto"/>
              <w:jc w:val="center"/>
            </w:pPr>
          </w:p>
        </w:tc>
      </w:tr>
      <w:tr w:rsidR="00B118D7" w:rsidRPr="008E0E03" w14:paraId="45416AF3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AEA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Faaliyet 2.2.6 – Başarı hikâyelerinin hazırlanması ve paylaşılması</w:t>
            </w:r>
          </w:p>
        </w:tc>
        <w:tc>
          <w:tcPr>
            <w:tcW w:w="544" w:type="pct"/>
            <w:vAlign w:val="center"/>
          </w:tcPr>
          <w:p w14:paraId="45416AEB" w14:textId="77777777" w:rsidR="00F87BC5" w:rsidRPr="00FD1110" w:rsidRDefault="007C2386" w:rsidP="00F87BC5">
            <w:pPr>
              <w:spacing w:before="0" w:after="0" w:line="240" w:lineRule="auto"/>
              <w:jc w:val="left"/>
            </w:pPr>
            <w:r>
              <w:t>Basın Yayın Sorumlusu</w:t>
            </w:r>
          </w:p>
        </w:tc>
        <w:tc>
          <w:tcPr>
            <w:tcW w:w="1352" w:type="pct"/>
            <w:vAlign w:val="center"/>
          </w:tcPr>
          <w:p w14:paraId="45416AEC" w14:textId="77777777" w:rsidR="00FD1110" w:rsidRDefault="00F87BC5" w:rsidP="00FB7FA1">
            <w:pPr>
              <w:pStyle w:val="ListeParagraf"/>
              <w:numPr>
                <w:ilvl w:val="0"/>
                <w:numId w:val="10"/>
              </w:numPr>
              <w:spacing w:before="0" w:after="0" w:line="240" w:lineRule="auto"/>
              <w:jc w:val="left"/>
            </w:pPr>
            <w:r w:rsidRPr="00FD1110">
              <w:t>Baş</w:t>
            </w:r>
            <w:r w:rsidR="007C2386">
              <w:t xml:space="preserve">arı </w:t>
            </w:r>
            <w:r w:rsidR="00541C36" w:rsidRPr="00FD1110">
              <w:t>Hikâyeleri</w:t>
            </w:r>
            <w:r w:rsidR="007C2386">
              <w:t xml:space="preserve"> tespit edilecektir. </w:t>
            </w:r>
          </w:p>
          <w:p w14:paraId="45416AED" w14:textId="77777777" w:rsidR="007C2386" w:rsidRDefault="007C2386" w:rsidP="00FD1110">
            <w:pPr>
              <w:pStyle w:val="ListeParagraf"/>
              <w:numPr>
                <w:ilvl w:val="0"/>
                <w:numId w:val="10"/>
              </w:numPr>
              <w:spacing w:before="0" w:after="0" w:line="240" w:lineRule="auto"/>
              <w:jc w:val="left"/>
            </w:pPr>
            <w:r>
              <w:t xml:space="preserve">KUTSO Dergimizde yayınlanacaktır. </w:t>
            </w:r>
          </w:p>
          <w:p w14:paraId="45416AEE" w14:textId="77777777" w:rsidR="00FD1110" w:rsidRPr="00FD1110" w:rsidRDefault="00F87BC5" w:rsidP="007C2386">
            <w:pPr>
              <w:pStyle w:val="ListeParagraf"/>
              <w:numPr>
                <w:ilvl w:val="0"/>
                <w:numId w:val="10"/>
              </w:numPr>
              <w:spacing w:before="0" w:after="0" w:line="240" w:lineRule="auto"/>
              <w:jc w:val="left"/>
            </w:pPr>
            <w:r w:rsidRPr="00FD1110">
              <w:t xml:space="preserve">Web </w:t>
            </w:r>
            <w:r w:rsidR="007C2386">
              <w:t>s</w:t>
            </w:r>
            <w:r w:rsidRPr="00FD1110">
              <w:t>ite</w:t>
            </w:r>
            <w:r w:rsidR="007C2386">
              <w:t>mizde y</w:t>
            </w:r>
            <w:r w:rsidRPr="00FD1110">
              <w:t>ayınlan</w:t>
            </w:r>
            <w:r w:rsidR="007C2386">
              <w:t xml:space="preserve">acaktır. </w:t>
            </w:r>
          </w:p>
        </w:tc>
        <w:tc>
          <w:tcPr>
            <w:tcW w:w="555" w:type="pct"/>
            <w:vAlign w:val="center"/>
          </w:tcPr>
          <w:p w14:paraId="45416AEF" w14:textId="77777777" w:rsidR="00F87BC5" w:rsidRPr="00FD1110" w:rsidRDefault="00053FAA" w:rsidP="00053FAA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AF0" w14:textId="77777777" w:rsidR="00F87BC5" w:rsidRDefault="00053FAA" w:rsidP="00053FAA">
            <w:pPr>
              <w:spacing w:before="0" w:after="0" w:line="240" w:lineRule="auto"/>
              <w:jc w:val="left"/>
            </w:pPr>
            <w:r>
              <w:t xml:space="preserve">Ocak </w:t>
            </w:r>
            <w:r w:rsidR="00F87BC5" w:rsidRPr="00FD1110">
              <w:t>2014</w:t>
            </w:r>
          </w:p>
          <w:p w14:paraId="45416AF1" w14:textId="77777777" w:rsidR="00053FAA" w:rsidRPr="00FD1110" w:rsidRDefault="00053FAA" w:rsidP="00053FAA">
            <w:pPr>
              <w:spacing w:before="0" w:after="0" w:line="240" w:lineRule="auto"/>
              <w:jc w:val="left"/>
            </w:pPr>
            <w:r>
              <w:t>Aralık 2014</w:t>
            </w:r>
          </w:p>
        </w:tc>
        <w:tc>
          <w:tcPr>
            <w:tcW w:w="771" w:type="pct"/>
            <w:vAlign w:val="center"/>
          </w:tcPr>
          <w:p w14:paraId="45416AF2" w14:textId="77777777" w:rsidR="00F87BC5" w:rsidRPr="00FD1110" w:rsidRDefault="005719BA" w:rsidP="00FD1110">
            <w:pPr>
              <w:spacing w:before="0" w:after="0" w:line="240" w:lineRule="auto"/>
              <w:jc w:val="center"/>
            </w:pPr>
            <w:r>
              <w:t>-</w:t>
            </w:r>
          </w:p>
        </w:tc>
      </w:tr>
      <w:tr w:rsidR="00E829E1" w:rsidRPr="008E0E03" w14:paraId="45416AF9" w14:textId="77777777" w:rsidTr="00E829E1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AF4" w14:textId="77777777" w:rsidR="00E829E1" w:rsidRDefault="00F453CF" w:rsidP="00F453CF">
            <w:pPr>
              <w:pStyle w:val="ListeParagraf"/>
              <w:numPr>
                <w:ilvl w:val="0"/>
                <w:numId w:val="27"/>
              </w:numPr>
              <w:spacing w:before="0" w:after="0" w:line="240" w:lineRule="auto"/>
              <w:jc w:val="left"/>
            </w:pPr>
            <w:r>
              <w:t xml:space="preserve">Başarı </w:t>
            </w:r>
            <w:r w:rsidR="004D7935">
              <w:t>hikâyeleri</w:t>
            </w:r>
            <w:r>
              <w:t xml:space="preserve">, Odamız KUTSO Dergisi yayın kurulu toplantılarında tespit edilerek, yayını kararlaştırılmıştır. </w:t>
            </w:r>
          </w:p>
          <w:p w14:paraId="45416AF5" w14:textId="77777777" w:rsidR="00F453CF" w:rsidRDefault="004D7935" w:rsidP="00F453CF">
            <w:pPr>
              <w:pStyle w:val="ListeParagraf"/>
              <w:numPr>
                <w:ilvl w:val="0"/>
                <w:numId w:val="27"/>
              </w:numPr>
              <w:spacing w:before="0" w:after="0" w:line="240" w:lineRule="auto"/>
              <w:jc w:val="left"/>
            </w:pPr>
            <w:r>
              <w:t xml:space="preserve">6 adet başarı hikâyesi, </w:t>
            </w:r>
            <w:r w:rsidR="00110224">
              <w:t xml:space="preserve">KUTSO dergimizin farklı sayılarında yayınlanmıştır. </w:t>
            </w:r>
          </w:p>
          <w:p w14:paraId="45416AF6" w14:textId="77777777" w:rsidR="00110224" w:rsidRDefault="00110224" w:rsidP="00F453CF">
            <w:pPr>
              <w:pStyle w:val="ListeParagraf"/>
              <w:numPr>
                <w:ilvl w:val="0"/>
                <w:numId w:val="27"/>
              </w:numPr>
              <w:spacing w:before="0" w:after="0" w:line="240" w:lineRule="auto"/>
              <w:jc w:val="left"/>
            </w:pPr>
            <w:r>
              <w:t xml:space="preserve">6 adet başarı </w:t>
            </w:r>
            <w:r w:rsidR="00AA5C07">
              <w:t>hikâyesi</w:t>
            </w:r>
            <w:r>
              <w:t xml:space="preserve">, </w:t>
            </w:r>
            <w:r w:rsidR="00082398">
              <w:t xml:space="preserve">web sitemizin başarı </w:t>
            </w:r>
            <w:r w:rsidR="00B71C8F">
              <w:t>hikâyeleri</w:t>
            </w:r>
            <w:r w:rsidR="00082398">
              <w:t xml:space="preserve"> menüsünde yayınlanmıştır. </w:t>
            </w:r>
          </w:p>
          <w:p w14:paraId="45416AF7" w14:textId="77777777" w:rsidR="00E829E1" w:rsidRDefault="00020371" w:rsidP="00E959B8">
            <w:pPr>
              <w:pStyle w:val="ListeParagraf"/>
              <w:numPr>
                <w:ilvl w:val="0"/>
                <w:numId w:val="27"/>
              </w:numPr>
              <w:spacing w:before="0" w:after="0" w:line="240" w:lineRule="auto"/>
              <w:jc w:val="left"/>
            </w:pPr>
            <w:r>
              <w:t xml:space="preserve">Performans göstergesi 5 adet başarı </w:t>
            </w:r>
            <w:r w:rsidR="00B71C8F">
              <w:t>hikâyesi</w:t>
            </w:r>
            <w:r>
              <w:t xml:space="preserve"> yayını olarak belirlenmiş olan faaliyette, 6 adet başarı </w:t>
            </w:r>
            <w:r w:rsidR="00B71C8F">
              <w:t>hikâyesi</w:t>
            </w:r>
            <w:r>
              <w:t xml:space="preserve">, web sitemiz ve </w:t>
            </w:r>
            <w:r w:rsidR="00B71C8F">
              <w:t xml:space="preserve">dergimizde </w:t>
            </w:r>
            <w:r>
              <w:t xml:space="preserve">yayınlanarak, </w:t>
            </w:r>
            <w:r w:rsidR="00B71C8F">
              <w:t xml:space="preserve">planlanan </w:t>
            </w:r>
            <w:r>
              <w:t>hedefin üzerinde gerçekleşme sağlanmıştır.</w:t>
            </w:r>
          </w:p>
        </w:tc>
        <w:tc>
          <w:tcPr>
            <w:tcW w:w="771" w:type="pct"/>
            <w:vAlign w:val="center"/>
          </w:tcPr>
          <w:p w14:paraId="45416AF8" w14:textId="1BF48181" w:rsidR="00E829E1" w:rsidRDefault="00E829E1" w:rsidP="00FD1110">
            <w:pPr>
              <w:spacing w:before="0" w:after="0" w:line="240" w:lineRule="auto"/>
              <w:jc w:val="center"/>
            </w:pPr>
          </w:p>
        </w:tc>
      </w:tr>
      <w:tr w:rsidR="001061E0" w:rsidRPr="008E0E03" w14:paraId="45416B01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AFA" w14:textId="77777777" w:rsidR="009F0149" w:rsidRPr="00FD1110" w:rsidRDefault="009F0149" w:rsidP="00F87BC5">
            <w:pPr>
              <w:spacing w:before="0" w:after="0" w:line="240" w:lineRule="auto"/>
              <w:jc w:val="left"/>
            </w:pPr>
            <w:r>
              <w:lastRenderedPageBreak/>
              <w:t xml:space="preserve">Faaliyet 2.3.1- Üye ziyaretleri yapılması </w:t>
            </w:r>
          </w:p>
        </w:tc>
        <w:tc>
          <w:tcPr>
            <w:tcW w:w="544" w:type="pct"/>
            <w:vAlign w:val="center"/>
          </w:tcPr>
          <w:p w14:paraId="45416AFB" w14:textId="77777777" w:rsidR="009F0149" w:rsidRDefault="009F0149" w:rsidP="00F87BC5">
            <w:pPr>
              <w:spacing w:before="0" w:after="0" w:line="240" w:lineRule="auto"/>
              <w:jc w:val="left"/>
            </w:pPr>
            <w:r>
              <w:t xml:space="preserve">Genel Sekreterlik </w:t>
            </w:r>
          </w:p>
        </w:tc>
        <w:tc>
          <w:tcPr>
            <w:tcW w:w="1352" w:type="pct"/>
            <w:vAlign w:val="center"/>
          </w:tcPr>
          <w:p w14:paraId="45416AFC" w14:textId="77777777" w:rsidR="009F0149" w:rsidRPr="00FD1110" w:rsidRDefault="00350B03" w:rsidP="00350B03">
            <w:pPr>
              <w:pStyle w:val="ListeParagraf"/>
              <w:numPr>
                <w:ilvl w:val="0"/>
                <w:numId w:val="10"/>
              </w:numPr>
              <w:spacing w:before="0" w:after="0" w:line="240" w:lineRule="auto"/>
              <w:jc w:val="left"/>
            </w:pPr>
            <w:r>
              <w:t xml:space="preserve">Üye ziyaret programı hazırlanarak, ziyaretler yapılacaktır. </w:t>
            </w:r>
          </w:p>
        </w:tc>
        <w:tc>
          <w:tcPr>
            <w:tcW w:w="555" w:type="pct"/>
            <w:vAlign w:val="center"/>
          </w:tcPr>
          <w:p w14:paraId="45416AFD" w14:textId="77777777" w:rsidR="009F0149" w:rsidRDefault="00350B03" w:rsidP="00053FAA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AFE" w14:textId="77777777" w:rsidR="00C7409D" w:rsidRDefault="00C7409D" w:rsidP="00C7409D">
            <w:pPr>
              <w:spacing w:before="0" w:after="0" w:line="240" w:lineRule="auto"/>
              <w:jc w:val="left"/>
            </w:pPr>
            <w:r>
              <w:t xml:space="preserve">Ocak </w:t>
            </w:r>
            <w:r w:rsidRPr="00FD1110">
              <w:t>2014</w:t>
            </w:r>
          </w:p>
          <w:p w14:paraId="45416AFF" w14:textId="77777777" w:rsidR="009F0149" w:rsidRDefault="00C7409D" w:rsidP="00C7409D">
            <w:pPr>
              <w:spacing w:before="0" w:after="0" w:line="240" w:lineRule="auto"/>
              <w:jc w:val="left"/>
            </w:pPr>
            <w:r>
              <w:t>Aralık 2014</w:t>
            </w:r>
          </w:p>
        </w:tc>
        <w:tc>
          <w:tcPr>
            <w:tcW w:w="771" w:type="pct"/>
            <w:vAlign w:val="center"/>
          </w:tcPr>
          <w:p w14:paraId="45416B00" w14:textId="77777777" w:rsidR="009F0149" w:rsidRDefault="00350DBB" w:rsidP="00FD1110">
            <w:pPr>
              <w:spacing w:before="0" w:after="0" w:line="240" w:lineRule="auto"/>
              <w:jc w:val="center"/>
            </w:pPr>
            <w:r>
              <w:t>-</w:t>
            </w:r>
          </w:p>
        </w:tc>
      </w:tr>
      <w:tr w:rsidR="00D657EB" w:rsidRPr="008E0E03" w14:paraId="45416B07" w14:textId="77777777" w:rsidTr="00D657EB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02" w14:textId="77777777" w:rsidR="00D657EB" w:rsidRDefault="00DC1BA8" w:rsidP="00701F43">
            <w:pPr>
              <w:pStyle w:val="ListeParagraf"/>
              <w:numPr>
                <w:ilvl w:val="0"/>
                <w:numId w:val="28"/>
              </w:numPr>
              <w:spacing w:before="0" w:after="0" w:line="240" w:lineRule="auto"/>
              <w:jc w:val="left"/>
            </w:pPr>
            <w:r>
              <w:t xml:space="preserve">Üye ziyaretleri kararları, yönetim kurulumuz ve meslek komitelerimizde yapılan istişareler, ayrıca Üniversite-Sanayi İşbirliği çalışmaları, UMEM Beceri’10 faaliyetleri kapsamında belirlenmiştir. </w:t>
            </w:r>
          </w:p>
          <w:p w14:paraId="45416B03" w14:textId="77777777" w:rsidR="00DC1BA8" w:rsidRDefault="00DC1BA8" w:rsidP="00701F43">
            <w:pPr>
              <w:pStyle w:val="ListeParagraf"/>
              <w:numPr>
                <w:ilvl w:val="0"/>
                <w:numId w:val="28"/>
              </w:numPr>
              <w:spacing w:before="0" w:after="0" w:line="240" w:lineRule="auto"/>
              <w:jc w:val="left"/>
            </w:pPr>
            <w:r>
              <w:t xml:space="preserve">Bu faaliyetler kapsamında 25 üyemize çeşitli ziyaretler yapılmıştır. </w:t>
            </w:r>
          </w:p>
          <w:p w14:paraId="45416B04" w14:textId="77777777" w:rsidR="00DC1BA8" w:rsidRDefault="00B34883" w:rsidP="000D3589">
            <w:pPr>
              <w:pStyle w:val="ListeParagraf"/>
              <w:numPr>
                <w:ilvl w:val="0"/>
                <w:numId w:val="28"/>
              </w:numPr>
              <w:spacing w:before="0" w:after="0" w:line="240" w:lineRule="auto"/>
              <w:jc w:val="left"/>
            </w:pPr>
            <w:r>
              <w:t xml:space="preserve">Performans göstergesi 30 ziyaret olarak belirlenmiş olan faaliyette, rapor tarihi itibariyle </w:t>
            </w:r>
            <w:r w:rsidR="000D3589">
              <w:t xml:space="preserve">hedefe </w:t>
            </w:r>
            <w:r>
              <w:t xml:space="preserve">ulaşılamamış olup, </w:t>
            </w:r>
            <w:r w:rsidR="000D3589">
              <w:t xml:space="preserve">2014 yılı Aralık ayı </w:t>
            </w:r>
            <w:r>
              <w:t xml:space="preserve">sonuna kadar hedefe ulaşılabileceği öngörülmektedir. </w:t>
            </w:r>
          </w:p>
        </w:tc>
        <w:tc>
          <w:tcPr>
            <w:tcW w:w="771" w:type="pct"/>
            <w:vAlign w:val="center"/>
          </w:tcPr>
          <w:p w14:paraId="45416B06" w14:textId="77777777" w:rsidR="00D657EB" w:rsidRDefault="00D657EB" w:rsidP="00BE0E40">
            <w:pPr>
              <w:spacing w:before="0" w:after="0" w:line="240" w:lineRule="auto"/>
              <w:jc w:val="center"/>
            </w:pPr>
          </w:p>
        </w:tc>
      </w:tr>
      <w:tr w:rsidR="00B118D7" w:rsidRPr="008E0E03" w14:paraId="45416B10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08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Faaliyet 2.3.3 – Üyelere yönelik hizmet süreçlerinin tanımlanması ve üyelerin erişebileceği (web, hizmet birimi) vb. kanallar ile üyeler ile paylaşılması</w:t>
            </w:r>
          </w:p>
        </w:tc>
        <w:tc>
          <w:tcPr>
            <w:tcW w:w="544" w:type="pct"/>
            <w:vAlign w:val="center"/>
          </w:tcPr>
          <w:p w14:paraId="45416B09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Bilgi İşlem</w:t>
            </w:r>
            <w:r w:rsidR="0051249F">
              <w:t xml:space="preserve"> sorumlusu </w:t>
            </w:r>
          </w:p>
        </w:tc>
        <w:tc>
          <w:tcPr>
            <w:tcW w:w="1352" w:type="pct"/>
            <w:vAlign w:val="center"/>
          </w:tcPr>
          <w:p w14:paraId="45416B0A" w14:textId="77777777" w:rsidR="0051249F" w:rsidRDefault="0051249F" w:rsidP="00FD1110">
            <w:pPr>
              <w:pStyle w:val="ListeParagraf"/>
              <w:numPr>
                <w:ilvl w:val="0"/>
                <w:numId w:val="11"/>
              </w:numPr>
              <w:spacing w:before="0" w:after="0" w:line="240" w:lineRule="auto"/>
              <w:jc w:val="left"/>
            </w:pPr>
            <w:r>
              <w:t xml:space="preserve">Hizmet Standartlarımız web sitemizde yayınlanacaktır. </w:t>
            </w:r>
          </w:p>
          <w:p w14:paraId="45416B0B" w14:textId="77777777" w:rsidR="00FD1110" w:rsidRDefault="00F87BC5" w:rsidP="00FD1110">
            <w:pPr>
              <w:pStyle w:val="ListeParagraf"/>
              <w:numPr>
                <w:ilvl w:val="0"/>
                <w:numId w:val="11"/>
              </w:numPr>
              <w:spacing w:before="0" w:after="0" w:line="240" w:lineRule="auto"/>
              <w:jc w:val="left"/>
            </w:pPr>
            <w:r w:rsidRPr="00FD1110">
              <w:t>Üye El Kitabı</w:t>
            </w:r>
            <w:r w:rsidR="0051249F">
              <w:t xml:space="preserve"> web sitemizde yayınlanacaktır. </w:t>
            </w:r>
          </w:p>
          <w:p w14:paraId="45416B0C" w14:textId="77777777" w:rsidR="00FD1110" w:rsidRPr="00FD1110" w:rsidRDefault="0051249F" w:rsidP="0051249F">
            <w:pPr>
              <w:pStyle w:val="ListeParagraf"/>
              <w:numPr>
                <w:ilvl w:val="0"/>
                <w:numId w:val="11"/>
              </w:numPr>
              <w:spacing w:before="0" w:after="0" w:line="240" w:lineRule="auto"/>
              <w:jc w:val="left"/>
            </w:pPr>
            <w:r>
              <w:t xml:space="preserve">Odamızdan alınacak hizmetlerle ilgili web sitemizde bilgilendirme yayınlanacaktır. </w:t>
            </w:r>
          </w:p>
        </w:tc>
        <w:tc>
          <w:tcPr>
            <w:tcW w:w="555" w:type="pct"/>
            <w:vAlign w:val="center"/>
          </w:tcPr>
          <w:p w14:paraId="45416B0D" w14:textId="77777777" w:rsidR="00F87BC5" w:rsidRPr="00FD1110" w:rsidRDefault="0051249F" w:rsidP="0051249F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B0E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Temmuz 2014- Ekim 2014</w:t>
            </w:r>
          </w:p>
        </w:tc>
        <w:tc>
          <w:tcPr>
            <w:tcW w:w="771" w:type="pct"/>
            <w:vAlign w:val="center"/>
          </w:tcPr>
          <w:p w14:paraId="45416B0F" w14:textId="77777777" w:rsidR="00F87BC5" w:rsidRPr="00FD1110" w:rsidRDefault="0051249F" w:rsidP="00FD1110">
            <w:pPr>
              <w:spacing w:before="0" w:after="0" w:line="240" w:lineRule="auto"/>
              <w:jc w:val="center"/>
            </w:pPr>
            <w:r>
              <w:t>-</w:t>
            </w:r>
          </w:p>
        </w:tc>
      </w:tr>
      <w:tr w:rsidR="000E4EB0" w:rsidRPr="008E0E03" w14:paraId="45416B16" w14:textId="77777777" w:rsidTr="000E4EB0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11" w14:textId="77777777" w:rsidR="000E4EB0" w:rsidRDefault="00727A2B" w:rsidP="00CD5FB6">
            <w:pPr>
              <w:pStyle w:val="ListeParagraf"/>
              <w:numPr>
                <w:ilvl w:val="0"/>
                <w:numId w:val="29"/>
              </w:numPr>
              <w:spacing w:before="0" w:after="0" w:line="240" w:lineRule="auto"/>
              <w:jc w:val="left"/>
            </w:pPr>
            <w:r>
              <w:t xml:space="preserve">Hizmet Standartları tablomuz, web sitemizde yayınlanmıştır. </w:t>
            </w:r>
          </w:p>
          <w:p w14:paraId="45416B12" w14:textId="77777777" w:rsidR="00727A2B" w:rsidRDefault="00B33CE5" w:rsidP="00CD5FB6">
            <w:pPr>
              <w:pStyle w:val="ListeParagraf"/>
              <w:numPr>
                <w:ilvl w:val="0"/>
                <w:numId w:val="29"/>
              </w:numPr>
              <w:spacing w:before="0" w:after="0" w:line="240" w:lineRule="auto"/>
              <w:jc w:val="left"/>
            </w:pPr>
            <w:r>
              <w:t xml:space="preserve">Üye El Kitabımız web sitemizde yayınlanmıştır. </w:t>
            </w:r>
          </w:p>
          <w:p w14:paraId="45416B13" w14:textId="77777777" w:rsidR="00B64C5F" w:rsidRDefault="001661E9" w:rsidP="00CD5FB6">
            <w:pPr>
              <w:pStyle w:val="ListeParagraf"/>
              <w:numPr>
                <w:ilvl w:val="0"/>
                <w:numId w:val="29"/>
              </w:numPr>
              <w:spacing w:before="0" w:after="0" w:line="240" w:lineRule="auto"/>
              <w:jc w:val="left"/>
            </w:pPr>
            <w:r>
              <w:t>Odamızdan alınan hizmetle</w:t>
            </w:r>
            <w:r w:rsidR="00CC0452">
              <w:t xml:space="preserve">re yönelik olarak web sitemiz Hizmetlerimiz menüsünde, bilgilendirme yayınlanmıştır. </w:t>
            </w:r>
          </w:p>
          <w:p w14:paraId="45416B14" w14:textId="77777777" w:rsidR="00CC0452" w:rsidRPr="00FD1110" w:rsidRDefault="002C7416" w:rsidP="002C7416">
            <w:pPr>
              <w:pStyle w:val="ListeParagraf"/>
              <w:numPr>
                <w:ilvl w:val="0"/>
                <w:numId w:val="29"/>
              </w:numPr>
              <w:spacing w:before="0" w:after="0" w:line="240" w:lineRule="auto"/>
              <w:jc w:val="left"/>
            </w:pPr>
            <w:r>
              <w:t xml:space="preserve">Performans göstergesine göre belirlenen hedefe tam olarak ulaşılmıştır. </w:t>
            </w:r>
          </w:p>
        </w:tc>
        <w:tc>
          <w:tcPr>
            <w:tcW w:w="771" w:type="pct"/>
            <w:vAlign w:val="center"/>
          </w:tcPr>
          <w:p w14:paraId="45416B15" w14:textId="4536F681" w:rsidR="000E4EB0" w:rsidRDefault="000E4EB0" w:rsidP="00FD1110">
            <w:pPr>
              <w:spacing w:before="0" w:after="0" w:line="240" w:lineRule="auto"/>
              <w:jc w:val="center"/>
            </w:pPr>
          </w:p>
        </w:tc>
      </w:tr>
      <w:tr w:rsidR="001061E0" w:rsidRPr="008E0E03" w14:paraId="45416B2E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17" w14:textId="77777777" w:rsidR="004D124E" w:rsidRDefault="004D124E" w:rsidP="00F87BC5">
            <w:pPr>
              <w:spacing w:before="0" w:after="0" w:line="240" w:lineRule="auto"/>
              <w:jc w:val="left"/>
            </w:pPr>
          </w:p>
          <w:p w14:paraId="45416B18" w14:textId="77777777" w:rsidR="004D124E" w:rsidRDefault="004D124E" w:rsidP="00F87BC5">
            <w:pPr>
              <w:spacing w:before="0" w:after="0" w:line="240" w:lineRule="auto"/>
              <w:jc w:val="left"/>
            </w:pPr>
          </w:p>
          <w:p w14:paraId="45416B19" w14:textId="77777777" w:rsidR="004D124E" w:rsidRDefault="004D124E" w:rsidP="00F87BC5">
            <w:pPr>
              <w:spacing w:before="0" w:after="0" w:line="240" w:lineRule="auto"/>
              <w:jc w:val="left"/>
            </w:pPr>
          </w:p>
          <w:p w14:paraId="45416B1A" w14:textId="77777777" w:rsidR="00F87BC5" w:rsidRDefault="00F87BC5" w:rsidP="00F87BC5">
            <w:pPr>
              <w:spacing w:before="0" w:after="0" w:line="240" w:lineRule="auto"/>
              <w:jc w:val="left"/>
            </w:pPr>
            <w:r w:rsidRPr="00FD1110">
              <w:t>Faaliyet 2.3.4 – Odanın yapmış olduğu toplantı ve etkinliklerin kayıtlarının tutularak arşivlenmesi ve gerektiğinde paylaşılması</w:t>
            </w:r>
          </w:p>
          <w:p w14:paraId="45416B1B" w14:textId="77777777" w:rsidR="004D124E" w:rsidRDefault="004D124E" w:rsidP="00F87BC5">
            <w:pPr>
              <w:spacing w:before="0" w:after="0" w:line="240" w:lineRule="auto"/>
              <w:jc w:val="left"/>
            </w:pPr>
          </w:p>
          <w:p w14:paraId="45416B1C" w14:textId="77777777" w:rsidR="004D124E" w:rsidRPr="00FD1110" w:rsidRDefault="004D124E" w:rsidP="00F87BC5">
            <w:pPr>
              <w:spacing w:before="0" w:after="0" w:line="240" w:lineRule="auto"/>
              <w:jc w:val="left"/>
            </w:pPr>
          </w:p>
        </w:tc>
        <w:tc>
          <w:tcPr>
            <w:tcW w:w="544" w:type="pct"/>
            <w:vAlign w:val="center"/>
          </w:tcPr>
          <w:p w14:paraId="45416B1D" w14:textId="77777777" w:rsidR="004D124E" w:rsidRDefault="004D124E" w:rsidP="00F87BC5">
            <w:pPr>
              <w:spacing w:before="0" w:after="0" w:line="240" w:lineRule="auto"/>
              <w:jc w:val="left"/>
            </w:pPr>
          </w:p>
          <w:p w14:paraId="45416B1E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Etkinlik proses sorumlusu</w:t>
            </w:r>
          </w:p>
        </w:tc>
        <w:tc>
          <w:tcPr>
            <w:tcW w:w="1352" w:type="pct"/>
            <w:vAlign w:val="center"/>
          </w:tcPr>
          <w:p w14:paraId="45416B1F" w14:textId="77777777" w:rsidR="004D124E" w:rsidRDefault="004D124E" w:rsidP="004D124E">
            <w:pPr>
              <w:pStyle w:val="ListeParagraf"/>
              <w:spacing w:before="0" w:after="0" w:line="240" w:lineRule="auto"/>
              <w:jc w:val="left"/>
            </w:pPr>
          </w:p>
          <w:p w14:paraId="45416B20" w14:textId="77777777" w:rsidR="004D124E" w:rsidRDefault="004D124E" w:rsidP="004D124E">
            <w:pPr>
              <w:pStyle w:val="ListeParagraf"/>
              <w:spacing w:before="0" w:after="0" w:line="240" w:lineRule="auto"/>
              <w:jc w:val="left"/>
            </w:pPr>
          </w:p>
          <w:p w14:paraId="45416B21" w14:textId="77777777" w:rsidR="004D124E" w:rsidRDefault="004D124E" w:rsidP="004D124E">
            <w:pPr>
              <w:pStyle w:val="ListeParagraf"/>
              <w:spacing w:before="0" w:after="0" w:line="240" w:lineRule="auto"/>
              <w:jc w:val="left"/>
            </w:pPr>
          </w:p>
          <w:p w14:paraId="45416B22" w14:textId="77777777" w:rsidR="008305C5" w:rsidRDefault="00FD1110" w:rsidP="008305C5">
            <w:pPr>
              <w:pStyle w:val="ListeParagraf"/>
              <w:numPr>
                <w:ilvl w:val="0"/>
                <w:numId w:val="12"/>
              </w:numPr>
              <w:spacing w:before="0" w:after="0" w:line="240" w:lineRule="auto"/>
              <w:jc w:val="left"/>
            </w:pPr>
            <w:r w:rsidRPr="00FD1110">
              <w:t>Etkinlik Prosesi</w:t>
            </w:r>
            <w:r w:rsidR="008305C5">
              <w:t xml:space="preserve"> o</w:t>
            </w:r>
            <w:r w:rsidRPr="00FD1110">
              <w:t>luşturul</w:t>
            </w:r>
            <w:r w:rsidR="008305C5">
              <w:t xml:space="preserve">acaktır. </w:t>
            </w:r>
          </w:p>
          <w:p w14:paraId="45416B23" w14:textId="77777777" w:rsidR="00FD1110" w:rsidRDefault="008305C5" w:rsidP="00BE2376">
            <w:pPr>
              <w:pStyle w:val="ListeParagraf"/>
              <w:numPr>
                <w:ilvl w:val="0"/>
                <w:numId w:val="12"/>
              </w:numPr>
              <w:spacing w:before="0" w:after="0" w:line="240" w:lineRule="auto"/>
              <w:jc w:val="left"/>
            </w:pPr>
            <w:r>
              <w:t xml:space="preserve">Bu prosese göre, </w:t>
            </w:r>
            <w:r w:rsidR="00BE2376">
              <w:t>g</w:t>
            </w:r>
            <w:r>
              <w:t xml:space="preserve">erçekleştirilen etkinlikler, </w:t>
            </w:r>
            <w:r w:rsidR="00FD1110" w:rsidRPr="00FD1110">
              <w:t xml:space="preserve"> Odamıza kazanımları </w:t>
            </w:r>
            <w:r>
              <w:t xml:space="preserve">ile birlikte </w:t>
            </w:r>
            <w:r w:rsidR="00FD1110" w:rsidRPr="00FD1110">
              <w:t xml:space="preserve">kayıt altına </w:t>
            </w:r>
            <w:r>
              <w:t xml:space="preserve">alınacaktır. </w:t>
            </w:r>
          </w:p>
          <w:p w14:paraId="45416B24" w14:textId="77777777" w:rsidR="004D124E" w:rsidRDefault="004D124E" w:rsidP="00BE2376">
            <w:pPr>
              <w:pStyle w:val="ListeParagraf"/>
              <w:numPr>
                <w:ilvl w:val="0"/>
                <w:numId w:val="12"/>
              </w:numPr>
              <w:spacing w:before="0" w:after="0" w:line="240" w:lineRule="auto"/>
              <w:jc w:val="left"/>
            </w:pPr>
          </w:p>
          <w:p w14:paraId="45416B25" w14:textId="77777777" w:rsidR="004D124E" w:rsidRDefault="004D124E" w:rsidP="004D124E">
            <w:pPr>
              <w:spacing w:before="0" w:after="0" w:line="240" w:lineRule="auto"/>
              <w:jc w:val="left"/>
            </w:pPr>
          </w:p>
          <w:p w14:paraId="45416B26" w14:textId="77777777" w:rsidR="004D124E" w:rsidRDefault="004D124E" w:rsidP="004D124E">
            <w:pPr>
              <w:spacing w:before="0" w:after="0" w:line="240" w:lineRule="auto"/>
              <w:jc w:val="left"/>
            </w:pPr>
          </w:p>
          <w:p w14:paraId="45416B27" w14:textId="77777777" w:rsidR="004D124E" w:rsidRPr="00FD1110" w:rsidRDefault="004D124E" w:rsidP="004D124E">
            <w:pPr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B28" w14:textId="77777777" w:rsidR="00F87BC5" w:rsidRPr="00FD1110" w:rsidRDefault="008305C5" w:rsidP="0051249F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B29" w14:textId="77777777" w:rsidR="00FD1110" w:rsidRPr="00FD1110" w:rsidRDefault="00FD1110" w:rsidP="00F87BC5">
            <w:pPr>
              <w:spacing w:before="0" w:after="0" w:line="240" w:lineRule="auto"/>
              <w:jc w:val="left"/>
            </w:pPr>
            <w:r w:rsidRPr="00FD1110">
              <w:t>Proses Oluşturulması</w:t>
            </w:r>
          </w:p>
          <w:p w14:paraId="45416B2A" w14:textId="77777777" w:rsidR="00F87BC5" w:rsidRPr="00FD1110" w:rsidRDefault="00FD1110" w:rsidP="00F87BC5">
            <w:pPr>
              <w:spacing w:before="0" w:after="0" w:line="240" w:lineRule="auto"/>
              <w:jc w:val="left"/>
            </w:pPr>
            <w:r w:rsidRPr="00FD1110">
              <w:t>Haziran 2014</w:t>
            </w:r>
          </w:p>
          <w:p w14:paraId="45416B2B" w14:textId="77777777" w:rsidR="00FD1110" w:rsidRPr="00FD1110" w:rsidRDefault="00FD1110" w:rsidP="00F87BC5">
            <w:pPr>
              <w:spacing w:before="0" w:after="0" w:line="240" w:lineRule="auto"/>
              <w:jc w:val="left"/>
            </w:pPr>
          </w:p>
          <w:p w14:paraId="45416B2C" w14:textId="77777777" w:rsidR="00FD1110" w:rsidRPr="00FD1110" w:rsidRDefault="00FD1110" w:rsidP="00F17BAB">
            <w:pPr>
              <w:spacing w:before="0" w:after="0" w:line="240" w:lineRule="auto"/>
              <w:jc w:val="left"/>
            </w:pPr>
            <w:r w:rsidRPr="00FD1110">
              <w:t xml:space="preserve">Etkinlik </w:t>
            </w:r>
            <w:r w:rsidR="00F17BAB">
              <w:t>k</w:t>
            </w:r>
            <w:r w:rsidRPr="00FD1110">
              <w:t xml:space="preserve">ayıtları </w:t>
            </w:r>
            <w:r w:rsidR="00F17BAB">
              <w:t>y</w:t>
            </w:r>
            <w:r w:rsidRPr="00FD1110">
              <w:t xml:space="preserve">ıl </w:t>
            </w:r>
            <w:r w:rsidR="00F17BAB">
              <w:t>b</w:t>
            </w:r>
            <w:r w:rsidRPr="00FD1110">
              <w:t>oyunca</w:t>
            </w:r>
          </w:p>
        </w:tc>
        <w:tc>
          <w:tcPr>
            <w:tcW w:w="771" w:type="pct"/>
            <w:vAlign w:val="center"/>
          </w:tcPr>
          <w:p w14:paraId="45416B2D" w14:textId="77777777" w:rsidR="00F87BC5" w:rsidRPr="00FD1110" w:rsidRDefault="008305C5" w:rsidP="00FD1110">
            <w:pPr>
              <w:spacing w:before="0" w:after="0" w:line="240" w:lineRule="auto"/>
              <w:jc w:val="center"/>
            </w:pPr>
            <w:r>
              <w:t>-</w:t>
            </w:r>
          </w:p>
        </w:tc>
      </w:tr>
      <w:tr w:rsidR="00A032E9" w:rsidRPr="008E0E03" w14:paraId="45416B37" w14:textId="77777777" w:rsidTr="00A032E9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2F" w14:textId="77777777" w:rsidR="004D124E" w:rsidRDefault="004D124E" w:rsidP="004D124E">
            <w:pPr>
              <w:pStyle w:val="ListeParagraf"/>
              <w:spacing w:before="0" w:after="0" w:line="240" w:lineRule="auto"/>
              <w:jc w:val="left"/>
            </w:pPr>
          </w:p>
          <w:p w14:paraId="45416B30" w14:textId="77777777" w:rsidR="00A032E9" w:rsidRDefault="0008223A" w:rsidP="001D7C82">
            <w:pPr>
              <w:pStyle w:val="ListeParagraf"/>
              <w:numPr>
                <w:ilvl w:val="0"/>
                <w:numId w:val="30"/>
              </w:numPr>
              <w:spacing w:before="0" w:after="0" w:line="240" w:lineRule="auto"/>
              <w:jc w:val="left"/>
            </w:pPr>
            <w:r>
              <w:t xml:space="preserve">Odamızdaki yönetim sistemleri kapsamında, PS.10 Etkinlik Prosesi oluşturulmuştur. </w:t>
            </w:r>
          </w:p>
          <w:p w14:paraId="45416B31" w14:textId="77777777" w:rsidR="0008223A" w:rsidRDefault="00BC7996" w:rsidP="00BC7996">
            <w:pPr>
              <w:pStyle w:val="ListeParagraf"/>
              <w:numPr>
                <w:ilvl w:val="0"/>
                <w:numId w:val="30"/>
              </w:numPr>
              <w:spacing w:before="0" w:after="0" w:line="240" w:lineRule="auto"/>
              <w:jc w:val="left"/>
            </w:pPr>
            <w:r>
              <w:t>Gerçekleştirilen etkinlikler, b</w:t>
            </w:r>
            <w:r w:rsidR="0008223A">
              <w:t xml:space="preserve">u prosese göre, </w:t>
            </w:r>
            <w:r>
              <w:t xml:space="preserve">Etkinlik Kayıt Formu ve Etkinlik Takip Listesi aracılığı ile, odamıza kazanımlarını da içerecek şekilde </w:t>
            </w:r>
            <w:r w:rsidR="009C0251">
              <w:t xml:space="preserve">34 adet olarak </w:t>
            </w:r>
            <w:r>
              <w:t>kayıt altına alınmış</w:t>
            </w:r>
            <w:r w:rsidR="00E3228D">
              <w:t xml:space="preserve">, arşivlenmiştir. </w:t>
            </w:r>
          </w:p>
          <w:p w14:paraId="45416B32" w14:textId="77777777" w:rsidR="002F64B5" w:rsidRDefault="009C0251" w:rsidP="00BC7996">
            <w:pPr>
              <w:pStyle w:val="ListeParagraf"/>
              <w:numPr>
                <w:ilvl w:val="0"/>
                <w:numId w:val="30"/>
              </w:numPr>
              <w:spacing w:before="0" w:after="0" w:line="240" w:lineRule="auto"/>
              <w:jc w:val="left"/>
            </w:pPr>
            <w:r>
              <w:t>2014 yılı Aralık ayı sonuna kadar kayıt</w:t>
            </w:r>
            <w:r w:rsidR="00E3228D">
              <w:t xml:space="preserve"> altına alınmaya devam edilecektir. </w:t>
            </w:r>
          </w:p>
          <w:p w14:paraId="45416B33" w14:textId="77777777" w:rsidR="004D124E" w:rsidRDefault="004D124E" w:rsidP="004D124E">
            <w:pPr>
              <w:pStyle w:val="ListeParagraf"/>
              <w:spacing w:before="0" w:after="0" w:line="240" w:lineRule="auto"/>
              <w:jc w:val="left"/>
            </w:pPr>
          </w:p>
          <w:p w14:paraId="45416B34" w14:textId="77777777" w:rsidR="004D124E" w:rsidRPr="00FD1110" w:rsidRDefault="004D124E" w:rsidP="004D124E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B36" w14:textId="77777777" w:rsidR="00A032E9" w:rsidRDefault="00A032E9" w:rsidP="00BE0E40">
            <w:pPr>
              <w:spacing w:before="0" w:after="0" w:line="240" w:lineRule="auto"/>
              <w:jc w:val="center"/>
            </w:pPr>
          </w:p>
        </w:tc>
      </w:tr>
      <w:tr w:rsidR="000E4EB0" w:rsidRPr="008E0E03" w14:paraId="45416B41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38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lastRenderedPageBreak/>
              <w:t>Faaliyet 2.4.1 – Üyelere SMS ve E-Posta aracılığı ile bilgilendirmeler yapılması</w:t>
            </w:r>
          </w:p>
        </w:tc>
        <w:tc>
          <w:tcPr>
            <w:tcW w:w="544" w:type="pct"/>
            <w:vAlign w:val="center"/>
          </w:tcPr>
          <w:p w14:paraId="45416B39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Semra Vural</w:t>
            </w:r>
          </w:p>
          <w:p w14:paraId="45416B3A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Müge Şahbaz</w:t>
            </w:r>
          </w:p>
        </w:tc>
        <w:tc>
          <w:tcPr>
            <w:tcW w:w="1352" w:type="pct"/>
            <w:vAlign w:val="center"/>
          </w:tcPr>
          <w:p w14:paraId="45416B3B" w14:textId="77777777" w:rsidR="0068368B" w:rsidRDefault="0068368B" w:rsidP="00FD1110">
            <w:pPr>
              <w:pStyle w:val="ListeParagraf"/>
              <w:numPr>
                <w:ilvl w:val="0"/>
                <w:numId w:val="13"/>
              </w:numPr>
              <w:spacing w:before="0" w:after="0" w:line="240" w:lineRule="auto"/>
              <w:jc w:val="left"/>
            </w:pPr>
            <w:r>
              <w:t xml:space="preserve">Üyelerin tercih ettiği iletişim yöntemi tespit edilecektir. </w:t>
            </w:r>
          </w:p>
          <w:p w14:paraId="45416B3C" w14:textId="77777777" w:rsidR="009652F0" w:rsidRPr="00FD1110" w:rsidRDefault="0068368B" w:rsidP="003E4D68">
            <w:pPr>
              <w:pStyle w:val="ListeParagraf"/>
              <w:numPr>
                <w:ilvl w:val="0"/>
                <w:numId w:val="13"/>
              </w:numPr>
              <w:spacing w:before="0" w:after="0" w:line="240" w:lineRule="auto"/>
              <w:jc w:val="left"/>
            </w:pPr>
            <w:r>
              <w:t>Odamızın iletişim stratejilerine yönelik politika ve s</w:t>
            </w:r>
            <w:r w:rsidR="00FD1110" w:rsidRPr="00FD1110">
              <w:t xml:space="preserve">tratejik </w:t>
            </w:r>
            <w:r>
              <w:t>i</w:t>
            </w:r>
            <w:r w:rsidR="00FD1110" w:rsidRPr="00FD1110">
              <w:t xml:space="preserve">letişim </w:t>
            </w:r>
            <w:r>
              <w:t xml:space="preserve">planı oluşturulacaktır. </w:t>
            </w:r>
          </w:p>
        </w:tc>
        <w:tc>
          <w:tcPr>
            <w:tcW w:w="555" w:type="pct"/>
            <w:vAlign w:val="center"/>
          </w:tcPr>
          <w:p w14:paraId="45416B3D" w14:textId="77777777" w:rsidR="00F87BC5" w:rsidRPr="00FD1110" w:rsidRDefault="004E369D" w:rsidP="004E369D">
            <w:pPr>
              <w:spacing w:before="0" w:after="0" w:line="240" w:lineRule="auto"/>
              <w:jc w:val="center"/>
            </w:pPr>
            <w:r>
              <w:t>11000 TL</w:t>
            </w:r>
          </w:p>
        </w:tc>
        <w:tc>
          <w:tcPr>
            <w:tcW w:w="581" w:type="pct"/>
            <w:vAlign w:val="center"/>
          </w:tcPr>
          <w:p w14:paraId="45416B3E" w14:textId="77777777" w:rsidR="00F87BC5" w:rsidRDefault="004B14D3" w:rsidP="00F87BC5">
            <w:pPr>
              <w:spacing w:before="0" w:after="0" w:line="240" w:lineRule="auto"/>
              <w:jc w:val="left"/>
            </w:pPr>
            <w:r>
              <w:t>Ocak</w:t>
            </w:r>
            <w:r w:rsidR="00FD1110" w:rsidRPr="00FD1110">
              <w:t xml:space="preserve"> 2014</w:t>
            </w:r>
          </w:p>
          <w:p w14:paraId="45416B3F" w14:textId="77777777" w:rsidR="00457388" w:rsidRPr="00FD1110" w:rsidRDefault="00457388" w:rsidP="00F87BC5">
            <w:pPr>
              <w:spacing w:before="0" w:after="0" w:line="240" w:lineRule="auto"/>
              <w:jc w:val="left"/>
            </w:pPr>
            <w:r>
              <w:t>Aralık 2014</w:t>
            </w:r>
          </w:p>
        </w:tc>
        <w:tc>
          <w:tcPr>
            <w:tcW w:w="771" w:type="pct"/>
            <w:vAlign w:val="center"/>
          </w:tcPr>
          <w:p w14:paraId="45416B40" w14:textId="77777777" w:rsidR="00F87BC5" w:rsidRPr="00FD1110" w:rsidRDefault="00457388" w:rsidP="00FD1110">
            <w:pPr>
              <w:spacing w:before="0" w:after="0" w:line="240" w:lineRule="auto"/>
              <w:jc w:val="center"/>
            </w:pPr>
            <w:r>
              <w:t>-</w:t>
            </w:r>
          </w:p>
        </w:tc>
      </w:tr>
      <w:tr w:rsidR="00B44E65" w:rsidRPr="008E0E03" w14:paraId="45416B47" w14:textId="77777777" w:rsidTr="00B44E65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42" w14:textId="77777777" w:rsidR="007D4CCE" w:rsidRDefault="00235E1C" w:rsidP="007D4CCE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jc w:val="left"/>
            </w:pPr>
            <w:r>
              <w:t xml:space="preserve">Üyelerimizin tercih </w:t>
            </w:r>
            <w:r w:rsidRPr="003D5663">
              <w:rPr>
                <w:color w:val="000000" w:themeColor="text1"/>
              </w:rPr>
              <w:t xml:space="preserve">ettiği iletişim yöntemi, </w:t>
            </w:r>
            <w:r w:rsidR="007D4CCE">
              <w:t xml:space="preserve">09-17 Ekim 2014 tarihlerinde PS.12 Üye Memnuniyet Prosesi </w:t>
            </w:r>
            <w:r w:rsidR="00F20680">
              <w:t xml:space="preserve">gereğince gerçekleştirilen </w:t>
            </w:r>
            <w:r w:rsidR="007D4CCE">
              <w:t xml:space="preserve">anket uygulaması </w:t>
            </w:r>
            <w:r w:rsidR="00F20680">
              <w:t xml:space="preserve">ile sorgulanmıştır. </w:t>
            </w:r>
          </w:p>
          <w:p w14:paraId="45416B43" w14:textId="77777777" w:rsidR="007D4CCE" w:rsidRDefault="007D4CCE" w:rsidP="007D4CCE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jc w:val="left"/>
            </w:pPr>
            <w:r>
              <w:t>Bu anket sonuçlarının çözümlemesi 22.10.2014 tarihinde Üye Anketi Sonuç Raporu ile</w:t>
            </w:r>
            <w:r w:rsidR="00F20680">
              <w:t>,</w:t>
            </w:r>
            <w:r>
              <w:t xml:space="preserve"> ilgili kayıtlarımıza alınmıştır. </w:t>
            </w:r>
          </w:p>
          <w:p w14:paraId="45416B44" w14:textId="77777777" w:rsidR="007D4CCE" w:rsidRDefault="007D4CCE" w:rsidP="007D4CCE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jc w:val="left"/>
            </w:pPr>
            <w:r>
              <w:t>Bu anketin değerlendirme sonuçlarında, üyelerimiz</w:t>
            </w:r>
            <w:r w:rsidR="00F20680">
              <w:t xml:space="preserve">in </w:t>
            </w:r>
            <w:r w:rsidR="00E350F8">
              <w:t xml:space="preserve">birinci tercihinin SMS, ikinci tercihinin e-posta olduğu </w:t>
            </w:r>
            <w:r>
              <w:t xml:space="preserve">tespit edilmiştir. </w:t>
            </w:r>
          </w:p>
          <w:p w14:paraId="45416B45" w14:textId="77777777" w:rsidR="007D4CCE" w:rsidRDefault="00166692" w:rsidP="003E4D68">
            <w:pPr>
              <w:pStyle w:val="ListeParagraf"/>
              <w:numPr>
                <w:ilvl w:val="0"/>
                <w:numId w:val="31"/>
              </w:numPr>
              <w:spacing w:before="0" w:after="0" w:line="240" w:lineRule="auto"/>
              <w:jc w:val="left"/>
            </w:pPr>
            <w:r>
              <w:t xml:space="preserve">Odamızın iletişim stratejilerine yönelik olarak, </w:t>
            </w:r>
            <w:r w:rsidR="00BF65B2">
              <w:t>Haberleşme-İletişim-Yayın Politikası ile,</w:t>
            </w:r>
            <w:r w:rsidR="00A445E3">
              <w:t xml:space="preserve"> </w:t>
            </w:r>
            <w:r w:rsidR="00956AEA">
              <w:t xml:space="preserve">Stratejik İletişim Planı </w:t>
            </w:r>
            <w:r w:rsidR="000C4AF5">
              <w:t xml:space="preserve">oluşturulmuştur. </w:t>
            </w:r>
          </w:p>
        </w:tc>
        <w:tc>
          <w:tcPr>
            <w:tcW w:w="771" w:type="pct"/>
            <w:vAlign w:val="center"/>
          </w:tcPr>
          <w:p w14:paraId="45416B46" w14:textId="77777777" w:rsidR="00B44E65" w:rsidRDefault="00B44E65" w:rsidP="00FD1110">
            <w:pPr>
              <w:spacing w:before="0" w:after="0" w:line="240" w:lineRule="auto"/>
              <w:jc w:val="center"/>
            </w:pPr>
          </w:p>
        </w:tc>
      </w:tr>
      <w:tr w:rsidR="00A032E9" w:rsidRPr="008E0E03" w14:paraId="45416B51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48" w14:textId="77777777" w:rsidR="00F87BC5" w:rsidRPr="00FB4F7F" w:rsidRDefault="00F87BC5" w:rsidP="00F37C78">
            <w:pPr>
              <w:spacing w:before="0" w:after="0" w:line="240" w:lineRule="auto"/>
              <w:jc w:val="left"/>
              <w:rPr>
                <w:color w:val="000000" w:themeColor="text1"/>
              </w:rPr>
            </w:pPr>
            <w:r w:rsidRPr="003E4D68">
              <w:rPr>
                <w:color w:val="000000" w:themeColor="text1"/>
              </w:rPr>
              <w:t xml:space="preserve">Faaliyet 2.4.2 – </w:t>
            </w:r>
            <w:r w:rsidR="00F37C78" w:rsidRPr="003E4D68">
              <w:rPr>
                <w:color w:val="000000" w:themeColor="text1"/>
              </w:rPr>
              <w:t>Odamız</w:t>
            </w:r>
            <w:r w:rsidR="00F37C78" w:rsidRPr="00FB4F7F">
              <w:rPr>
                <w:color w:val="000000" w:themeColor="text1"/>
              </w:rPr>
              <w:t xml:space="preserve"> d</w:t>
            </w:r>
            <w:r w:rsidRPr="00FB4F7F">
              <w:rPr>
                <w:color w:val="000000" w:themeColor="text1"/>
              </w:rPr>
              <w:t>ergi</w:t>
            </w:r>
            <w:r w:rsidR="00F37C78" w:rsidRPr="00FB4F7F">
              <w:rPr>
                <w:color w:val="000000" w:themeColor="text1"/>
              </w:rPr>
              <w:t>sinin</w:t>
            </w:r>
            <w:r w:rsidRPr="00FB4F7F">
              <w:rPr>
                <w:color w:val="000000" w:themeColor="text1"/>
              </w:rPr>
              <w:t xml:space="preserve"> hazırlanması ve üyelere gönderilmesi </w:t>
            </w:r>
          </w:p>
        </w:tc>
        <w:tc>
          <w:tcPr>
            <w:tcW w:w="544" w:type="pct"/>
            <w:vAlign w:val="center"/>
          </w:tcPr>
          <w:p w14:paraId="45416B49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Melike Köse</w:t>
            </w:r>
          </w:p>
        </w:tc>
        <w:tc>
          <w:tcPr>
            <w:tcW w:w="1352" w:type="pct"/>
            <w:vAlign w:val="center"/>
          </w:tcPr>
          <w:p w14:paraId="45416B4A" w14:textId="77777777" w:rsidR="004B14D3" w:rsidRDefault="00293C91" w:rsidP="00293C91">
            <w:pPr>
              <w:pStyle w:val="ListeParagraf"/>
              <w:numPr>
                <w:ilvl w:val="0"/>
                <w:numId w:val="13"/>
              </w:numPr>
              <w:spacing w:before="0" w:after="0" w:line="240" w:lineRule="auto"/>
              <w:jc w:val="left"/>
            </w:pPr>
            <w:r>
              <w:t xml:space="preserve">Odamız yayın kurulu </w:t>
            </w:r>
            <w:r w:rsidR="004B14D3">
              <w:t xml:space="preserve">kararı ile </w:t>
            </w:r>
            <w:r w:rsidR="002A2488">
              <w:t>3</w:t>
            </w:r>
            <w:r>
              <w:t xml:space="preserve"> ayda bir </w:t>
            </w:r>
            <w:r w:rsidR="00FD1110" w:rsidRPr="00FD1110">
              <w:t>KUTSO Dergisi</w:t>
            </w:r>
            <w:r>
              <w:t xml:space="preserve"> hazırlanacaktır.</w:t>
            </w:r>
          </w:p>
          <w:p w14:paraId="45416B4B" w14:textId="77777777" w:rsidR="00293C91" w:rsidRDefault="004B14D3" w:rsidP="004B14D3">
            <w:pPr>
              <w:pStyle w:val="ListeParagraf"/>
              <w:numPr>
                <w:ilvl w:val="0"/>
                <w:numId w:val="13"/>
              </w:numPr>
              <w:spacing w:before="0" w:after="0" w:line="240" w:lineRule="auto"/>
              <w:jc w:val="left"/>
            </w:pPr>
            <w:r>
              <w:t xml:space="preserve">Dergi üyelere dağıtılacaktır. </w:t>
            </w:r>
          </w:p>
          <w:p w14:paraId="45416B4C" w14:textId="77777777" w:rsidR="009652F0" w:rsidRPr="00FD1110" w:rsidRDefault="009652F0" w:rsidP="009652F0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B4D" w14:textId="77777777" w:rsidR="00F87BC5" w:rsidRPr="00FD1110" w:rsidRDefault="004B14D3" w:rsidP="004E369D">
            <w:pPr>
              <w:spacing w:before="0" w:after="0" w:line="240" w:lineRule="auto"/>
              <w:jc w:val="center"/>
            </w:pPr>
            <w:r>
              <w:t>70000 TL</w:t>
            </w:r>
          </w:p>
        </w:tc>
        <w:tc>
          <w:tcPr>
            <w:tcW w:w="581" w:type="pct"/>
            <w:vAlign w:val="center"/>
          </w:tcPr>
          <w:p w14:paraId="45416B4E" w14:textId="77777777" w:rsidR="00F87BC5" w:rsidRDefault="004B14D3" w:rsidP="00F87BC5">
            <w:pPr>
              <w:spacing w:before="0" w:after="0" w:line="240" w:lineRule="auto"/>
              <w:jc w:val="left"/>
            </w:pPr>
            <w:r>
              <w:t>Ocak 2014</w:t>
            </w:r>
          </w:p>
          <w:p w14:paraId="45416B4F" w14:textId="77777777" w:rsidR="004B14D3" w:rsidRPr="00FD1110" w:rsidRDefault="004B14D3" w:rsidP="00F87BC5">
            <w:pPr>
              <w:spacing w:before="0" w:after="0" w:line="240" w:lineRule="auto"/>
              <w:jc w:val="left"/>
            </w:pPr>
            <w:r>
              <w:t>Aralık 2014</w:t>
            </w:r>
          </w:p>
        </w:tc>
        <w:tc>
          <w:tcPr>
            <w:tcW w:w="771" w:type="pct"/>
            <w:vAlign w:val="center"/>
          </w:tcPr>
          <w:p w14:paraId="45416B50" w14:textId="77777777" w:rsidR="00F87BC5" w:rsidRPr="00FD1110" w:rsidRDefault="00504426" w:rsidP="00FD1110">
            <w:pPr>
              <w:spacing w:before="0" w:after="0" w:line="240" w:lineRule="auto"/>
              <w:jc w:val="center"/>
            </w:pPr>
            <w:r>
              <w:t>Yayın kurulunda karar verilen içeriğe uygun işletme, kurum, kuruluşlar.</w:t>
            </w:r>
          </w:p>
        </w:tc>
      </w:tr>
      <w:tr w:rsidR="003E4D68" w:rsidRPr="008E0E03" w14:paraId="45416B58" w14:textId="77777777" w:rsidTr="003E4D68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52" w14:textId="77777777" w:rsidR="003E4D68" w:rsidRDefault="002A2488" w:rsidP="002A2488">
            <w:pPr>
              <w:pStyle w:val="ListeParagraf"/>
              <w:numPr>
                <w:ilvl w:val="0"/>
                <w:numId w:val="32"/>
              </w:numPr>
              <w:spacing w:before="0" w:after="0" w:line="240" w:lineRule="auto"/>
              <w:jc w:val="left"/>
            </w:pPr>
            <w:r>
              <w:t xml:space="preserve">Odamız yayın kurulu kararı ile belirlenen içeriğe uygun şekilde, 3 ayda bir KUTSO dergimiz hazırlanmıştır. </w:t>
            </w:r>
          </w:p>
          <w:p w14:paraId="45416B53" w14:textId="77777777" w:rsidR="002A2488" w:rsidRDefault="002A2488" w:rsidP="002A2488">
            <w:pPr>
              <w:pStyle w:val="ListeParagraf"/>
              <w:numPr>
                <w:ilvl w:val="0"/>
                <w:numId w:val="32"/>
              </w:numPr>
              <w:spacing w:before="0" w:after="0" w:line="240" w:lineRule="auto"/>
              <w:jc w:val="left"/>
            </w:pPr>
            <w:r>
              <w:t xml:space="preserve">Yayınlanan KUTSO dergimizin her bir sayısının, tüm faal üyelerimize dağıtımı sağlanmıştır. </w:t>
            </w:r>
          </w:p>
          <w:p w14:paraId="45416B54" w14:textId="77777777" w:rsidR="002A4FE8" w:rsidRDefault="008C417A" w:rsidP="002A2488">
            <w:pPr>
              <w:pStyle w:val="ListeParagraf"/>
              <w:numPr>
                <w:ilvl w:val="0"/>
                <w:numId w:val="32"/>
              </w:numPr>
              <w:spacing w:before="0" w:after="0" w:line="240" w:lineRule="auto"/>
              <w:jc w:val="left"/>
            </w:pPr>
            <w:r>
              <w:t xml:space="preserve">Performans göstergesindeki 4 adet dergi baskısı hedefine ulaşılmıştır. </w:t>
            </w:r>
          </w:p>
          <w:p w14:paraId="45416B55" w14:textId="77777777" w:rsidR="008C417A" w:rsidRDefault="008C417A" w:rsidP="002A2488">
            <w:pPr>
              <w:pStyle w:val="ListeParagraf"/>
              <w:numPr>
                <w:ilvl w:val="0"/>
                <w:numId w:val="32"/>
              </w:numPr>
              <w:spacing w:before="0" w:after="0" w:line="240" w:lineRule="auto"/>
              <w:jc w:val="left"/>
            </w:pPr>
            <w:r>
              <w:t xml:space="preserve">Bu faaliyet için 70000 TL kaynak kullanılmıştır. </w:t>
            </w:r>
          </w:p>
        </w:tc>
        <w:tc>
          <w:tcPr>
            <w:tcW w:w="771" w:type="pct"/>
            <w:vAlign w:val="center"/>
          </w:tcPr>
          <w:p w14:paraId="45416B56" w14:textId="77777777" w:rsidR="003E4D68" w:rsidRDefault="003E4D68" w:rsidP="00FD1110">
            <w:pPr>
              <w:spacing w:before="0" w:after="0" w:line="240" w:lineRule="auto"/>
              <w:jc w:val="center"/>
            </w:pPr>
          </w:p>
          <w:p w14:paraId="45416B57" w14:textId="53540AD2" w:rsidR="003E4D68" w:rsidRDefault="003E4D68" w:rsidP="00C46F30">
            <w:pPr>
              <w:spacing w:before="0" w:after="0" w:line="240" w:lineRule="auto"/>
              <w:jc w:val="center"/>
            </w:pPr>
          </w:p>
        </w:tc>
      </w:tr>
      <w:tr w:rsidR="000E4EB0" w:rsidRPr="008E0E03" w14:paraId="45416B61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59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lastRenderedPageBreak/>
              <w:t>Faaliyet 2.4.4 – Şikayet ve Önerilerin sistematik olarak kaydının tutulması</w:t>
            </w:r>
          </w:p>
        </w:tc>
        <w:tc>
          <w:tcPr>
            <w:tcW w:w="544" w:type="pct"/>
            <w:vAlign w:val="center"/>
          </w:tcPr>
          <w:p w14:paraId="45416B5A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t>Tüm çalışanlar</w:t>
            </w:r>
          </w:p>
        </w:tc>
        <w:tc>
          <w:tcPr>
            <w:tcW w:w="1352" w:type="pct"/>
            <w:vAlign w:val="center"/>
          </w:tcPr>
          <w:p w14:paraId="45416B5B" w14:textId="77777777" w:rsidR="00FD1110" w:rsidRDefault="00632318" w:rsidP="00FD1110">
            <w:pPr>
              <w:pStyle w:val="ListeParagraf"/>
              <w:numPr>
                <w:ilvl w:val="0"/>
                <w:numId w:val="13"/>
              </w:numPr>
              <w:spacing w:before="0" w:after="0" w:line="240" w:lineRule="auto"/>
              <w:jc w:val="left"/>
            </w:pPr>
            <w:r>
              <w:t xml:space="preserve">TS ISO 10002 Standardı kapsamında, </w:t>
            </w:r>
            <w:r w:rsidR="00FD1110" w:rsidRPr="00FD1110">
              <w:t>Şikayet Yönetim Sistemi</w:t>
            </w:r>
            <w:r>
              <w:t xml:space="preserve"> odamızda kurulacaktır.</w:t>
            </w:r>
          </w:p>
          <w:p w14:paraId="45416B5C" w14:textId="77777777" w:rsidR="00DD7BB8" w:rsidRPr="00FD1110" w:rsidRDefault="00FD1110" w:rsidP="00B024D7">
            <w:pPr>
              <w:pStyle w:val="ListeParagraf"/>
              <w:numPr>
                <w:ilvl w:val="0"/>
                <w:numId w:val="13"/>
              </w:numPr>
              <w:spacing w:before="0" w:after="0" w:line="240" w:lineRule="auto"/>
              <w:jc w:val="left"/>
            </w:pPr>
            <w:r>
              <w:t>Ş</w:t>
            </w:r>
            <w:r w:rsidRPr="00FD1110">
              <w:t xml:space="preserve">ikayetlerin ele alınmasında </w:t>
            </w:r>
            <w:r w:rsidR="00DD7BB8">
              <w:t xml:space="preserve">gerekli olacak </w:t>
            </w:r>
            <w:r w:rsidRPr="00FD1110">
              <w:t xml:space="preserve">proses ve </w:t>
            </w:r>
            <w:r w:rsidR="00DD7BB8">
              <w:t>dokümanlar</w:t>
            </w:r>
            <w:r w:rsidRPr="00FD1110">
              <w:t xml:space="preserve"> oluşturul</w:t>
            </w:r>
            <w:r w:rsidR="00DD7BB8">
              <w:t xml:space="preserve">acaktır. </w:t>
            </w:r>
          </w:p>
        </w:tc>
        <w:tc>
          <w:tcPr>
            <w:tcW w:w="555" w:type="pct"/>
            <w:vAlign w:val="center"/>
          </w:tcPr>
          <w:p w14:paraId="45416B5D" w14:textId="77777777" w:rsidR="00F87BC5" w:rsidRPr="00FD1110" w:rsidRDefault="00B024D7" w:rsidP="004E369D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B5E" w14:textId="77777777" w:rsidR="00B024D7" w:rsidRDefault="00FD1110" w:rsidP="00B024D7">
            <w:pPr>
              <w:spacing w:before="0" w:after="0" w:line="240" w:lineRule="auto"/>
              <w:jc w:val="left"/>
            </w:pPr>
            <w:r w:rsidRPr="00FD1110">
              <w:t>Haziran</w:t>
            </w:r>
            <w:r w:rsidR="00B024D7">
              <w:t xml:space="preserve"> 2014</w:t>
            </w:r>
          </w:p>
          <w:p w14:paraId="45416B5F" w14:textId="77777777" w:rsidR="00F87BC5" w:rsidRPr="00FD1110" w:rsidRDefault="00FD1110" w:rsidP="00B024D7">
            <w:pPr>
              <w:spacing w:before="0" w:after="0" w:line="240" w:lineRule="auto"/>
              <w:jc w:val="left"/>
            </w:pPr>
            <w:r w:rsidRPr="00FD1110">
              <w:t>Aralık 2014</w:t>
            </w:r>
          </w:p>
        </w:tc>
        <w:tc>
          <w:tcPr>
            <w:tcW w:w="771" w:type="pct"/>
            <w:vAlign w:val="center"/>
          </w:tcPr>
          <w:p w14:paraId="45416B60" w14:textId="77777777" w:rsidR="00F87BC5" w:rsidRPr="00FD1110" w:rsidRDefault="00B024D7" w:rsidP="00FD1110">
            <w:pPr>
              <w:spacing w:before="0" w:after="0" w:line="240" w:lineRule="auto"/>
              <w:jc w:val="center"/>
            </w:pPr>
            <w:r>
              <w:t>TSE</w:t>
            </w:r>
          </w:p>
        </w:tc>
      </w:tr>
      <w:tr w:rsidR="00512296" w:rsidRPr="008E0E03" w14:paraId="45416B69" w14:textId="77777777" w:rsidTr="00512296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62" w14:textId="77777777" w:rsidR="00512296" w:rsidRDefault="00404D4B" w:rsidP="00404D4B">
            <w:pPr>
              <w:pStyle w:val="ListeParagraf"/>
              <w:numPr>
                <w:ilvl w:val="0"/>
                <w:numId w:val="33"/>
              </w:numPr>
              <w:spacing w:before="0" w:after="0" w:line="240" w:lineRule="auto"/>
              <w:jc w:val="left"/>
            </w:pPr>
            <w:r>
              <w:t>Şikayet ve önerilerin sistematik olarak kaydının tutulması amacıyla, TS ISO 10002 Standardı kapsamında, Şikayet Yönetim Sistemi kur</w:t>
            </w:r>
            <w:r w:rsidR="009F2D07">
              <w:t xml:space="preserve">ma </w:t>
            </w:r>
            <w:r>
              <w:t xml:space="preserve">çalışmaları yapılmıştır. </w:t>
            </w:r>
          </w:p>
          <w:p w14:paraId="45416B63" w14:textId="77777777" w:rsidR="00404D4B" w:rsidRDefault="00404D4B" w:rsidP="00404D4B">
            <w:pPr>
              <w:pStyle w:val="ListeParagraf"/>
              <w:numPr>
                <w:ilvl w:val="0"/>
                <w:numId w:val="33"/>
              </w:numPr>
              <w:spacing w:before="0" w:after="0" w:line="240" w:lineRule="auto"/>
              <w:jc w:val="left"/>
            </w:pPr>
            <w:r>
              <w:t>Şikayetlerin ele alınmasında gerekli olan proses ve dokümanlar</w:t>
            </w:r>
            <w:r w:rsidR="00245405">
              <w:t xml:space="preserve">, PS.08 Şikayetleri Ele Alma Prosesi ve PS.12 Müşteri Memnuniyeti Prosesi çerçevesinde oluşturulmuş ve uygulamaya alınmıştır. </w:t>
            </w:r>
          </w:p>
          <w:p w14:paraId="45416B64" w14:textId="77777777" w:rsidR="003A1C8C" w:rsidRPr="003A1C8C" w:rsidRDefault="003A1C8C" w:rsidP="003A1C8C">
            <w:pPr>
              <w:numPr>
                <w:ilvl w:val="0"/>
                <w:numId w:val="21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3A1C8C">
              <w:rPr>
                <w:rFonts w:cs="Arial"/>
                <w:sz w:val="20"/>
                <w:szCs w:val="20"/>
              </w:rPr>
              <w:t xml:space="preserve">15 Ekim 2014 tarihinde TSE’ye belgelendirme müracaatımız yapılmıştır. </w:t>
            </w:r>
          </w:p>
          <w:p w14:paraId="45416B65" w14:textId="77777777" w:rsidR="003A1C8C" w:rsidRPr="003A1C8C" w:rsidRDefault="003A1C8C" w:rsidP="003A1C8C">
            <w:pPr>
              <w:numPr>
                <w:ilvl w:val="0"/>
                <w:numId w:val="21"/>
              </w:numPr>
              <w:spacing w:before="0" w:after="0" w:line="240" w:lineRule="auto"/>
              <w:rPr>
                <w:sz w:val="20"/>
                <w:szCs w:val="20"/>
              </w:rPr>
            </w:pPr>
            <w:r w:rsidRPr="003A1C8C">
              <w:rPr>
                <w:rFonts w:cs="Arial"/>
                <w:sz w:val="20"/>
                <w:szCs w:val="20"/>
              </w:rPr>
              <w:t xml:space="preserve">Bu kapsamda, TSE tarafından ISO 10002 MMYS Belgelendirme denetimi 13.11.2014 tarihinde odamızda </w:t>
            </w:r>
            <w:r>
              <w:rPr>
                <w:rFonts w:cs="Arial"/>
                <w:sz w:val="20"/>
                <w:szCs w:val="20"/>
              </w:rPr>
              <w:t>gerçekleştirilecektir.</w:t>
            </w:r>
            <w:r w:rsidRPr="003A1C8C">
              <w:rPr>
                <w:rFonts w:cs="Arial"/>
                <w:sz w:val="20"/>
                <w:szCs w:val="20"/>
              </w:rPr>
              <w:t xml:space="preserve"> </w:t>
            </w:r>
          </w:p>
          <w:p w14:paraId="45416B66" w14:textId="77777777" w:rsidR="003A1C8C" w:rsidRDefault="003A1C8C" w:rsidP="003A1C8C">
            <w:pPr>
              <w:pStyle w:val="ListeParagraf"/>
              <w:numPr>
                <w:ilvl w:val="0"/>
                <w:numId w:val="33"/>
              </w:numPr>
              <w:spacing w:before="0" w:after="0" w:line="240" w:lineRule="auto"/>
              <w:jc w:val="left"/>
            </w:pPr>
            <w:r w:rsidRPr="00054E94">
              <w:rPr>
                <w:rFonts w:cs="Arial"/>
                <w:sz w:val="20"/>
                <w:szCs w:val="20"/>
              </w:rPr>
              <w:t>Bu faaliyet için, denetim sonrasında oluşacak giderler, 2014 yılı tahmini bütçesinden karşılanacaktır.</w:t>
            </w:r>
          </w:p>
          <w:p w14:paraId="45416B67" w14:textId="77777777" w:rsidR="00245405" w:rsidRPr="00FD1110" w:rsidRDefault="00245405" w:rsidP="00245405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B68" w14:textId="5A2FFC4B" w:rsidR="00512296" w:rsidRDefault="00512296" w:rsidP="00C16751">
            <w:pPr>
              <w:spacing w:before="0" w:after="0" w:line="240" w:lineRule="auto"/>
              <w:jc w:val="center"/>
            </w:pPr>
          </w:p>
        </w:tc>
      </w:tr>
      <w:tr w:rsidR="00B001B9" w:rsidRPr="008E0E03" w14:paraId="45416B70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6A" w14:textId="77777777" w:rsidR="00096185" w:rsidRPr="00FD1110" w:rsidRDefault="00096185" w:rsidP="00F87BC5">
            <w:pPr>
              <w:spacing w:before="0" w:after="0" w:line="240" w:lineRule="auto"/>
              <w:jc w:val="left"/>
            </w:pPr>
            <w:r>
              <w:t xml:space="preserve">Faaliyet 2.4.5 </w:t>
            </w:r>
            <w:r w:rsidR="00A76723">
              <w:t xml:space="preserve">–Sosyal ağlarda haberlerin ve duyuruların paylaşılması </w:t>
            </w:r>
          </w:p>
        </w:tc>
        <w:tc>
          <w:tcPr>
            <w:tcW w:w="544" w:type="pct"/>
            <w:vAlign w:val="center"/>
          </w:tcPr>
          <w:p w14:paraId="45416B6B" w14:textId="77777777" w:rsidR="00096185" w:rsidRPr="00FD1110" w:rsidRDefault="00A76723" w:rsidP="00F87BC5">
            <w:pPr>
              <w:spacing w:before="0" w:after="0" w:line="240" w:lineRule="auto"/>
              <w:jc w:val="left"/>
            </w:pPr>
            <w:r>
              <w:t xml:space="preserve">Bilgi işlem sorumlusu </w:t>
            </w:r>
          </w:p>
        </w:tc>
        <w:tc>
          <w:tcPr>
            <w:tcW w:w="1352" w:type="pct"/>
            <w:vAlign w:val="center"/>
          </w:tcPr>
          <w:p w14:paraId="45416B6C" w14:textId="77777777" w:rsidR="00096185" w:rsidRDefault="00353127" w:rsidP="00FD1110">
            <w:pPr>
              <w:pStyle w:val="ListeParagraf"/>
              <w:numPr>
                <w:ilvl w:val="0"/>
                <w:numId w:val="13"/>
              </w:numPr>
              <w:spacing w:before="0" w:after="0" w:line="240" w:lineRule="auto"/>
              <w:jc w:val="left"/>
            </w:pPr>
            <w:r>
              <w:t xml:space="preserve">Odamız adına </w:t>
            </w:r>
            <w:proofErr w:type="spellStart"/>
            <w:r>
              <w:t>facebook</w:t>
            </w:r>
            <w:proofErr w:type="spellEnd"/>
            <w:r>
              <w:t xml:space="preserve"> hesabı açılacaktır. </w:t>
            </w:r>
          </w:p>
        </w:tc>
        <w:tc>
          <w:tcPr>
            <w:tcW w:w="555" w:type="pct"/>
            <w:vAlign w:val="center"/>
          </w:tcPr>
          <w:p w14:paraId="45416B6D" w14:textId="77777777" w:rsidR="00096185" w:rsidRDefault="00353127" w:rsidP="004E369D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B6E" w14:textId="77777777" w:rsidR="00096185" w:rsidRPr="00FD1110" w:rsidRDefault="00695A5E" w:rsidP="00B024D7">
            <w:pPr>
              <w:spacing w:before="0" w:after="0" w:line="240" w:lineRule="auto"/>
              <w:jc w:val="left"/>
            </w:pPr>
            <w:r>
              <w:t>Haziran 2014</w:t>
            </w:r>
          </w:p>
        </w:tc>
        <w:tc>
          <w:tcPr>
            <w:tcW w:w="771" w:type="pct"/>
            <w:vAlign w:val="center"/>
          </w:tcPr>
          <w:p w14:paraId="45416B6F" w14:textId="77777777" w:rsidR="00096185" w:rsidRDefault="00695A5E" w:rsidP="00FD1110">
            <w:pPr>
              <w:spacing w:before="0" w:after="0" w:line="240" w:lineRule="auto"/>
              <w:jc w:val="center"/>
            </w:pPr>
            <w:r>
              <w:t>-</w:t>
            </w:r>
          </w:p>
        </w:tc>
      </w:tr>
      <w:tr w:rsidR="00285704" w:rsidRPr="008E0E03" w14:paraId="45416B74" w14:textId="77777777" w:rsidTr="00285704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71" w14:textId="77777777" w:rsidR="00285704" w:rsidRDefault="001B7EA8" w:rsidP="001F3973">
            <w:pPr>
              <w:pStyle w:val="ListeParagraf"/>
              <w:numPr>
                <w:ilvl w:val="0"/>
                <w:numId w:val="33"/>
              </w:numPr>
              <w:spacing w:before="0" w:after="0" w:line="240" w:lineRule="auto"/>
              <w:jc w:val="left"/>
            </w:pPr>
            <w:r>
              <w:t xml:space="preserve">Sosyal ağlarda haberlerin ve duyuruların, daha geniş kitleler ile paylaşılması amacıyla, odamız adına </w:t>
            </w:r>
            <w:proofErr w:type="spellStart"/>
            <w:r>
              <w:t>facebook</w:t>
            </w:r>
            <w:proofErr w:type="spellEnd"/>
            <w:r>
              <w:t xml:space="preserve"> hesabı açılmıştır. </w:t>
            </w:r>
          </w:p>
          <w:p w14:paraId="45416B72" w14:textId="77777777" w:rsidR="001B7EA8" w:rsidRDefault="001B7EA8" w:rsidP="001F3973">
            <w:pPr>
              <w:pStyle w:val="ListeParagraf"/>
              <w:numPr>
                <w:ilvl w:val="0"/>
                <w:numId w:val="33"/>
              </w:numPr>
              <w:spacing w:before="0" w:after="0" w:line="240" w:lineRule="auto"/>
              <w:jc w:val="left"/>
            </w:pPr>
            <w:r>
              <w:t xml:space="preserve">Facebook ve Twitter sosyal ağlarında, 150 adet haber ve duyuru yayınlanmış, performans hedefine ulaşılmıştır. </w:t>
            </w:r>
          </w:p>
        </w:tc>
        <w:tc>
          <w:tcPr>
            <w:tcW w:w="771" w:type="pct"/>
            <w:vAlign w:val="center"/>
          </w:tcPr>
          <w:p w14:paraId="45416B73" w14:textId="77777777" w:rsidR="00285704" w:rsidRDefault="00995254" w:rsidP="00FD1110">
            <w:pPr>
              <w:spacing w:before="0" w:after="0" w:line="240" w:lineRule="auto"/>
              <w:jc w:val="center"/>
            </w:pPr>
            <w:r>
              <w:t>Faaliyet tamamlanmıştır.</w:t>
            </w:r>
          </w:p>
        </w:tc>
      </w:tr>
      <w:tr w:rsidR="00B001B9" w:rsidRPr="008E0E03" w14:paraId="45416B7E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75" w14:textId="77777777" w:rsidR="00F87BC5" w:rsidRPr="00FD1110" w:rsidRDefault="00F87BC5" w:rsidP="00F87BC5">
            <w:pPr>
              <w:spacing w:before="0" w:after="0" w:line="240" w:lineRule="auto"/>
              <w:jc w:val="left"/>
            </w:pPr>
            <w:r w:rsidRPr="00FD1110">
              <w:lastRenderedPageBreak/>
              <w:t>Faaliyet 2.5.1 – Üyelere anket yapılması</w:t>
            </w:r>
          </w:p>
        </w:tc>
        <w:tc>
          <w:tcPr>
            <w:tcW w:w="544" w:type="pct"/>
            <w:vAlign w:val="center"/>
          </w:tcPr>
          <w:p w14:paraId="45416B76" w14:textId="77777777" w:rsidR="00F87BC5" w:rsidRDefault="00F87BC5" w:rsidP="007B01D4">
            <w:pPr>
              <w:spacing w:before="0" w:after="0" w:line="240" w:lineRule="auto"/>
              <w:jc w:val="left"/>
            </w:pPr>
            <w:r w:rsidRPr="00FD1110">
              <w:t xml:space="preserve">Müşteri Şikayetleri Yönetim </w:t>
            </w:r>
            <w:r w:rsidR="001A4C6B">
              <w:t>Temsilcisi</w:t>
            </w:r>
          </w:p>
          <w:p w14:paraId="45416B77" w14:textId="77777777" w:rsidR="009C2EB6" w:rsidRDefault="009C2EB6" w:rsidP="007B01D4">
            <w:pPr>
              <w:spacing w:before="0" w:after="0" w:line="240" w:lineRule="auto"/>
              <w:jc w:val="left"/>
            </w:pPr>
          </w:p>
          <w:p w14:paraId="45416B78" w14:textId="77777777" w:rsidR="009C2EB6" w:rsidRPr="00FD1110" w:rsidRDefault="009C2EB6" w:rsidP="007B01D4">
            <w:pPr>
              <w:spacing w:before="0" w:after="0" w:line="240" w:lineRule="auto"/>
              <w:jc w:val="left"/>
            </w:pPr>
          </w:p>
        </w:tc>
        <w:tc>
          <w:tcPr>
            <w:tcW w:w="1352" w:type="pct"/>
            <w:vAlign w:val="center"/>
          </w:tcPr>
          <w:p w14:paraId="45416B79" w14:textId="77777777" w:rsidR="00F87BC5" w:rsidRPr="00FD1110" w:rsidRDefault="00FD1110" w:rsidP="00FD7FE7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 w:rsidRPr="00FD1110">
              <w:t>Üyeler</w:t>
            </w:r>
            <w:r w:rsidR="00FD7FE7">
              <w:t xml:space="preserve">imize </w:t>
            </w:r>
            <w:r w:rsidRPr="00FD1110">
              <w:t xml:space="preserve">yılda iki </w:t>
            </w:r>
            <w:r w:rsidR="00FD7FE7">
              <w:t xml:space="preserve">defa memnuniyet anketi düzenlenecektir. </w:t>
            </w:r>
          </w:p>
        </w:tc>
        <w:tc>
          <w:tcPr>
            <w:tcW w:w="555" w:type="pct"/>
            <w:vAlign w:val="center"/>
          </w:tcPr>
          <w:p w14:paraId="45416B7A" w14:textId="77777777" w:rsidR="00F87BC5" w:rsidRPr="00FD1110" w:rsidRDefault="00FD7FE7" w:rsidP="004E369D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B7B" w14:textId="77777777" w:rsidR="00F87BC5" w:rsidRPr="00FD1110" w:rsidRDefault="00FD1110" w:rsidP="00F87BC5">
            <w:pPr>
              <w:spacing w:before="0" w:after="0" w:line="240" w:lineRule="auto"/>
              <w:jc w:val="left"/>
            </w:pPr>
            <w:r w:rsidRPr="00FD1110">
              <w:t>Temmuz 2014</w:t>
            </w:r>
          </w:p>
          <w:p w14:paraId="45416B7C" w14:textId="77777777" w:rsidR="00FD1110" w:rsidRPr="00FD1110" w:rsidRDefault="00FD1110" w:rsidP="00F87BC5">
            <w:pPr>
              <w:spacing w:before="0" w:after="0" w:line="240" w:lineRule="auto"/>
              <w:jc w:val="left"/>
            </w:pPr>
            <w:r w:rsidRPr="00FD1110">
              <w:t>Aralık 2014</w:t>
            </w:r>
          </w:p>
        </w:tc>
        <w:tc>
          <w:tcPr>
            <w:tcW w:w="771" w:type="pct"/>
            <w:vAlign w:val="center"/>
          </w:tcPr>
          <w:p w14:paraId="45416B7D" w14:textId="77777777" w:rsidR="00F87BC5" w:rsidRPr="00FD1110" w:rsidRDefault="00656212" w:rsidP="00FD1110">
            <w:pPr>
              <w:spacing w:before="0" w:after="0" w:line="240" w:lineRule="auto"/>
              <w:jc w:val="center"/>
            </w:pPr>
            <w:r>
              <w:t>-</w:t>
            </w:r>
          </w:p>
        </w:tc>
      </w:tr>
      <w:tr w:rsidR="00E2724E" w:rsidRPr="008E0E03" w14:paraId="45416B89" w14:textId="77777777" w:rsidTr="00E2724E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7F" w14:textId="77777777" w:rsidR="009C2EB6" w:rsidRDefault="009C2EB6" w:rsidP="009C2EB6">
            <w:pPr>
              <w:pStyle w:val="ListeParagraf"/>
              <w:spacing w:before="0" w:after="0" w:line="240" w:lineRule="auto"/>
              <w:jc w:val="left"/>
            </w:pPr>
          </w:p>
          <w:p w14:paraId="45416B80" w14:textId="77777777" w:rsidR="005E0305" w:rsidRDefault="000520CB" w:rsidP="005E0305">
            <w:pPr>
              <w:pStyle w:val="ListeParagraf"/>
              <w:numPr>
                <w:ilvl w:val="0"/>
                <w:numId w:val="25"/>
              </w:numPr>
              <w:spacing w:before="0" w:after="0" w:line="240" w:lineRule="auto"/>
              <w:jc w:val="left"/>
            </w:pPr>
            <w:r>
              <w:t xml:space="preserve">Üyelerimize, </w:t>
            </w:r>
            <w:r w:rsidR="005E0305">
              <w:t xml:space="preserve">PS.12 Üye Memnuniyet Prosesi </w:t>
            </w:r>
            <w:r>
              <w:t xml:space="preserve">kapsamında, 09-17 Ekim 2014 tarihlerinde memnuniyet </w:t>
            </w:r>
            <w:r w:rsidR="005E0305">
              <w:t>anket</w:t>
            </w:r>
            <w:r>
              <w:t>i</w:t>
            </w:r>
            <w:r w:rsidR="005E0305">
              <w:t xml:space="preserve"> uygulaması yapılmıştır. </w:t>
            </w:r>
          </w:p>
          <w:p w14:paraId="45416B81" w14:textId="77777777" w:rsidR="005E0305" w:rsidRDefault="005E0305" w:rsidP="005E0305">
            <w:pPr>
              <w:pStyle w:val="ListeParagraf"/>
              <w:numPr>
                <w:ilvl w:val="0"/>
                <w:numId w:val="25"/>
              </w:numPr>
              <w:spacing w:before="0" w:after="0" w:line="240" w:lineRule="auto"/>
              <w:jc w:val="left"/>
            </w:pPr>
            <w:r>
              <w:t xml:space="preserve">Bu anket sonuçlarının çözümlemesi 22.10.2014 tarihinde Üye Anketi Sonuç Raporu ile ilgili kayıtlarımıza alınmıştır. </w:t>
            </w:r>
          </w:p>
          <w:p w14:paraId="45416B82" w14:textId="77777777" w:rsidR="00F44066" w:rsidRDefault="005E0305" w:rsidP="005E0305">
            <w:pPr>
              <w:pStyle w:val="ListeParagraf"/>
              <w:numPr>
                <w:ilvl w:val="0"/>
                <w:numId w:val="25"/>
              </w:numPr>
              <w:spacing w:before="0" w:after="0" w:line="240" w:lineRule="auto"/>
              <w:jc w:val="left"/>
            </w:pPr>
            <w:r>
              <w:t>Bu anketin değerlendirme sonuçlarında,</w:t>
            </w:r>
            <w:r w:rsidR="00F44066">
              <w:t xml:space="preserve"> üyelerimizin odamızdan memnuniyet oranı %79 olarak tespit edilmiş</w:t>
            </w:r>
            <w:r w:rsidR="00CA63D5">
              <w:t xml:space="preserve">, performans göstergesinde hedeflenen %80 oranına ulaşılmıştır. </w:t>
            </w:r>
            <w:r w:rsidR="00F44066">
              <w:t xml:space="preserve"> </w:t>
            </w:r>
            <w:r>
              <w:t xml:space="preserve"> </w:t>
            </w:r>
          </w:p>
          <w:p w14:paraId="45416B83" w14:textId="77777777" w:rsidR="00CA63D5" w:rsidRDefault="00CA63D5" w:rsidP="005E0305">
            <w:pPr>
              <w:pStyle w:val="ListeParagraf"/>
              <w:numPr>
                <w:ilvl w:val="0"/>
                <w:numId w:val="25"/>
              </w:numPr>
              <w:spacing w:before="0" w:after="0" w:line="240" w:lineRule="auto"/>
              <w:jc w:val="left"/>
            </w:pPr>
            <w:r>
              <w:t xml:space="preserve">Performans göstergesinde 2 adet olarak belirlenen anket gerçekleştirme sayısına göre 1 adet anket uygulaması yapılarak hedefin %50’sine ulaşılmıştır. </w:t>
            </w:r>
          </w:p>
          <w:p w14:paraId="45416B84" w14:textId="77777777" w:rsidR="00CA63D5" w:rsidRDefault="00CA63D5" w:rsidP="005E0305">
            <w:pPr>
              <w:pStyle w:val="ListeParagraf"/>
              <w:numPr>
                <w:ilvl w:val="0"/>
                <w:numId w:val="25"/>
              </w:numPr>
              <w:spacing w:before="0" w:after="0" w:line="240" w:lineRule="auto"/>
              <w:jc w:val="left"/>
            </w:pPr>
            <w:r>
              <w:t xml:space="preserve">2014 yılı Aralık ayında yapılacak ikinci anket gerçekleştirme uygulaması ile, performans göstergesinde belirlenmiş olan performans hedefine ulaşılacaktır. </w:t>
            </w:r>
          </w:p>
          <w:p w14:paraId="45416B85" w14:textId="77777777" w:rsidR="009C2EB6" w:rsidRDefault="009C2EB6" w:rsidP="009C2EB6">
            <w:pPr>
              <w:pStyle w:val="ListeParagraf"/>
              <w:spacing w:before="0" w:after="0" w:line="240" w:lineRule="auto"/>
              <w:jc w:val="left"/>
            </w:pPr>
          </w:p>
          <w:p w14:paraId="45416B86" w14:textId="77777777" w:rsidR="00ED3B0A" w:rsidRDefault="00ED3B0A" w:rsidP="009C2EB6">
            <w:pPr>
              <w:pStyle w:val="ListeParagraf"/>
              <w:spacing w:before="0" w:after="0" w:line="240" w:lineRule="auto"/>
              <w:jc w:val="left"/>
            </w:pPr>
          </w:p>
          <w:p w14:paraId="45416B87" w14:textId="77777777" w:rsidR="00E2724E" w:rsidRPr="00B21B3D" w:rsidRDefault="00E2724E" w:rsidP="00CA63D5">
            <w:pPr>
              <w:pStyle w:val="ListeParagraf"/>
              <w:spacing w:before="0" w:after="0" w:line="240" w:lineRule="auto"/>
              <w:jc w:val="left"/>
              <w:rPr>
                <w:color w:val="FF0000"/>
              </w:rPr>
            </w:pPr>
          </w:p>
        </w:tc>
        <w:tc>
          <w:tcPr>
            <w:tcW w:w="771" w:type="pct"/>
            <w:vAlign w:val="center"/>
          </w:tcPr>
          <w:p w14:paraId="45416B88" w14:textId="7DEEB98F" w:rsidR="00E2724E" w:rsidRDefault="00E2724E" w:rsidP="00FD1110">
            <w:pPr>
              <w:spacing w:before="0" w:after="0" w:line="240" w:lineRule="auto"/>
              <w:jc w:val="center"/>
            </w:pPr>
          </w:p>
        </w:tc>
      </w:tr>
      <w:tr w:rsidR="00B001B9" w:rsidRPr="008E0E03" w14:paraId="45416B93" w14:textId="77777777" w:rsidTr="00FD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8A" w14:textId="77777777" w:rsidR="000C5099" w:rsidRPr="00FD1110" w:rsidRDefault="000C5099" w:rsidP="00275189">
            <w:pPr>
              <w:spacing w:before="0" w:after="0" w:line="240" w:lineRule="auto"/>
              <w:jc w:val="left"/>
            </w:pPr>
            <w:r w:rsidRPr="00FD1110">
              <w:lastRenderedPageBreak/>
              <w:t>Faaliyet 2.5.3 – Üyelerin bilgi edinme taleplerinin karşılanması</w:t>
            </w:r>
          </w:p>
        </w:tc>
        <w:tc>
          <w:tcPr>
            <w:tcW w:w="544" w:type="pct"/>
            <w:vAlign w:val="center"/>
          </w:tcPr>
          <w:p w14:paraId="45416B8B" w14:textId="77777777" w:rsidR="000C5099" w:rsidRPr="00FD1110" w:rsidRDefault="000C5099" w:rsidP="00275189">
            <w:pPr>
              <w:spacing w:before="0" w:after="0" w:line="240" w:lineRule="auto"/>
              <w:jc w:val="left"/>
            </w:pPr>
            <w:r w:rsidRPr="00FD1110">
              <w:t>Tüm çalışanlar</w:t>
            </w:r>
          </w:p>
        </w:tc>
        <w:tc>
          <w:tcPr>
            <w:tcW w:w="1352" w:type="pct"/>
            <w:vAlign w:val="center"/>
          </w:tcPr>
          <w:p w14:paraId="45416B8C" w14:textId="77777777" w:rsidR="000C5099" w:rsidRDefault="000C5099" w:rsidP="00275189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 w:rsidRPr="00FD1110">
              <w:t xml:space="preserve">Üyelerin bilgi edinme talepleri </w:t>
            </w:r>
            <w:r>
              <w:t xml:space="preserve">web sitemiz aracılığıyla </w:t>
            </w:r>
            <w:r w:rsidR="00D63FDD">
              <w:t>t</w:t>
            </w:r>
            <w:r>
              <w:t xml:space="preserve">oplanacaktır. </w:t>
            </w:r>
          </w:p>
          <w:p w14:paraId="45416B8D" w14:textId="77777777" w:rsidR="00E00D4E" w:rsidRPr="00FD1110" w:rsidRDefault="00E00D4E" w:rsidP="00E00D4E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B8E" w14:textId="77777777" w:rsidR="000C5099" w:rsidRPr="00FD1110" w:rsidRDefault="000C5099" w:rsidP="00275189">
            <w:pPr>
              <w:spacing w:before="0" w:after="0" w:line="240" w:lineRule="auto"/>
              <w:jc w:val="center"/>
            </w:pPr>
            <w:r w:rsidRPr="0062420D">
              <w:t>26000 TL</w:t>
            </w:r>
          </w:p>
        </w:tc>
        <w:tc>
          <w:tcPr>
            <w:tcW w:w="581" w:type="pct"/>
            <w:vAlign w:val="center"/>
          </w:tcPr>
          <w:p w14:paraId="45416B8F" w14:textId="77777777" w:rsidR="000C5099" w:rsidRDefault="000C5099" w:rsidP="00275189">
            <w:pPr>
              <w:spacing w:before="0" w:after="0" w:line="240" w:lineRule="auto"/>
              <w:jc w:val="left"/>
            </w:pPr>
            <w:r>
              <w:t>Ocak 2014</w:t>
            </w:r>
          </w:p>
          <w:p w14:paraId="45416B90" w14:textId="77777777" w:rsidR="000C5099" w:rsidRPr="00FD1110" w:rsidRDefault="000C5099" w:rsidP="00275189">
            <w:pPr>
              <w:spacing w:before="0" w:after="0" w:line="240" w:lineRule="auto"/>
              <w:jc w:val="left"/>
            </w:pPr>
            <w:r>
              <w:t>Aralık 2014</w:t>
            </w:r>
          </w:p>
        </w:tc>
        <w:tc>
          <w:tcPr>
            <w:tcW w:w="771" w:type="pct"/>
            <w:vAlign w:val="center"/>
          </w:tcPr>
          <w:p w14:paraId="45416B91" w14:textId="77777777" w:rsidR="000C5099" w:rsidRPr="00FD1110" w:rsidRDefault="000C5099" w:rsidP="00275189">
            <w:pPr>
              <w:spacing w:before="0" w:after="0" w:line="240" w:lineRule="auto"/>
              <w:jc w:val="center"/>
            </w:pPr>
            <w:r w:rsidRPr="00FD1110">
              <w:t>Hukuk Müşavirliği</w:t>
            </w:r>
          </w:p>
          <w:p w14:paraId="45416B92" w14:textId="77777777" w:rsidR="000C5099" w:rsidRPr="00FD1110" w:rsidRDefault="000C5099" w:rsidP="00275189">
            <w:pPr>
              <w:spacing w:before="0" w:after="0" w:line="240" w:lineRule="auto"/>
              <w:jc w:val="center"/>
            </w:pPr>
            <w:r w:rsidRPr="00FD1110">
              <w:t>Akademik Danışman</w:t>
            </w:r>
          </w:p>
        </w:tc>
      </w:tr>
      <w:tr w:rsidR="00355BF8" w:rsidRPr="008E0E03" w14:paraId="45416B9D" w14:textId="77777777" w:rsidTr="00355BF8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94" w14:textId="77777777" w:rsidR="00511BC1" w:rsidRDefault="00511BC1" w:rsidP="00511BC1">
            <w:pPr>
              <w:pStyle w:val="ListeParagraf"/>
              <w:spacing w:before="0" w:after="0" w:line="240" w:lineRule="auto"/>
              <w:jc w:val="left"/>
            </w:pPr>
          </w:p>
          <w:p w14:paraId="45416B95" w14:textId="77777777" w:rsidR="00355BF8" w:rsidRPr="00AD0A80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AD0A80">
              <w:t>Üyelerimizin bilgi edinme taleplerinin toplanması amacıyla</w:t>
            </w:r>
            <w:r w:rsidR="00AD0A80" w:rsidRPr="00AD0A80">
              <w:t>,</w:t>
            </w:r>
            <w:r w:rsidRPr="00AD0A80">
              <w:t xml:space="preserve"> web sitemizde bilgi edinme </w:t>
            </w:r>
            <w:r w:rsidR="00AD0A80" w:rsidRPr="00AD0A80">
              <w:t xml:space="preserve">iletişim menüsü açılmış, elektronik ortamda odamıza ulaşması sağlanmıştır. </w:t>
            </w:r>
          </w:p>
          <w:p w14:paraId="45416B96" w14:textId="77777777" w:rsidR="00355BF8" w:rsidRPr="00C93B6D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5C063E">
              <w:t xml:space="preserve">08.05.2012 tarihinde </w:t>
            </w:r>
            <w:r w:rsidR="00AD0A80" w:rsidRPr="005C063E">
              <w:t>O</w:t>
            </w:r>
            <w:r w:rsidRPr="005C063E">
              <w:t>damız Hukuk Müşaviri Av. Nihal Dönmez Gençali ile yapılan Avukatlık sözleşmesi kapsamında, her hafta Cuma günleri Hukuk Müşavirimiz</w:t>
            </w:r>
            <w:r w:rsidR="005C063E" w:rsidRPr="005C063E">
              <w:t>, odamızda hizmet vermeye başlamıştır. Üy</w:t>
            </w:r>
            <w:r w:rsidRPr="005C063E">
              <w:t>elerimiz</w:t>
            </w:r>
            <w:r w:rsidR="005C063E" w:rsidRPr="005C063E">
              <w:t xml:space="preserve">, hukuk müşavirliğimiz ile, </w:t>
            </w:r>
            <w:r w:rsidR="005C063E" w:rsidRPr="00C93B6D">
              <w:t>istedikleri konuda yüz yüze görüşerek, k</w:t>
            </w:r>
            <w:r w:rsidRPr="00C93B6D">
              <w:t>endisine danışabilme</w:t>
            </w:r>
            <w:r w:rsidR="00FB0026" w:rsidRPr="00C93B6D">
              <w:t xml:space="preserve">leri sağlanmıştır. </w:t>
            </w:r>
            <w:r w:rsidR="005C063E" w:rsidRPr="00C93B6D">
              <w:t xml:space="preserve"> </w:t>
            </w:r>
          </w:p>
          <w:p w14:paraId="45416B97" w14:textId="77777777" w:rsidR="00355BF8" w:rsidRPr="00C93B6D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C93B6D">
              <w:t>TOBB tarafından bütün illerde başlatılan Akademik Danışman çalışmaları gereği, ilçe odalarımız v</w:t>
            </w:r>
            <w:r w:rsidR="00B1067E" w:rsidRPr="00C93B6D">
              <w:t xml:space="preserve">e borsamız ile mutabakat sağlanmış, </w:t>
            </w:r>
            <w:proofErr w:type="spellStart"/>
            <w:r w:rsidRPr="00C93B6D">
              <w:t>Doç.Dr.Fatih</w:t>
            </w:r>
            <w:proofErr w:type="spellEnd"/>
            <w:r w:rsidRPr="00C93B6D">
              <w:t xml:space="preserve"> Çelebioğlu, 05.06.2014 tarihinde </w:t>
            </w:r>
            <w:r w:rsidR="00B1067E" w:rsidRPr="00C93B6D">
              <w:t xml:space="preserve">Kütahya Oda/Borsa </w:t>
            </w:r>
            <w:r w:rsidRPr="00C93B6D">
              <w:t xml:space="preserve">Akademik Danışmanımız olarak </w:t>
            </w:r>
            <w:proofErr w:type="spellStart"/>
            <w:r w:rsidRPr="00C93B6D">
              <w:t>görevlendirilmiştir.Üyelerimizin</w:t>
            </w:r>
            <w:proofErr w:type="spellEnd"/>
            <w:r w:rsidRPr="00C93B6D">
              <w:t xml:space="preserve"> talepleri </w:t>
            </w:r>
            <w:r w:rsidR="00FB0026" w:rsidRPr="00C93B6D">
              <w:t xml:space="preserve">çerçevesinde, </w:t>
            </w:r>
            <w:r w:rsidRPr="00C93B6D">
              <w:t>kendisinden destek alınma</w:t>
            </w:r>
            <w:r w:rsidR="00FB0026" w:rsidRPr="00C93B6D">
              <w:t xml:space="preserve">ya başlanmıştır. </w:t>
            </w:r>
            <w:r w:rsidRPr="00C93B6D">
              <w:t xml:space="preserve"> </w:t>
            </w:r>
          </w:p>
          <w:p w14:paraId="45416B98" w14:textId="77777777" w:rsidR="00355BF8" w:rsidRPr="00C93B6D" w:rsidRDefault="00B9337C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C93B6D">
              <w:t>Bu faaliyetin perfor</w:t>
            </w:r>
            <w:r w:rsidR="00355BF8" w:rsidRPr="00C93B6D">
              <w:t xml:space="preserve">mans göstergesi, </w:t>
            </w:r>
            <w:r w:rsidRPr="00C93B6D">
              <w:t xml:space="preserve">bilgi edinme taleplerinin %90 oranında karşılanması şeklinde olup, bu rapor itibariyle %90 oranında gerçekleşmiştir. </w:t>
            </w:r>
          </w:p>
          <w:p w14:paraId="45416B99" w14:textId="77777777" w:rsidR="00355BF8" w:rsidRPr="00C93B6D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C93B6D">
              <w:t xml:space="preserve">Bu faaliyetin kayıt ve kanıtları, </w:t>
            </w:r>
            <w:r w:rsidR="00B9337C" w:rsidRPr="00C93B6D">
              <w:t>web sitemiz aracılığı ile odamıza ulaşan bilgi edinme taleplerinin cevapları ile gelen-giden evrak kayıtlarındaki yazılardır. Ayrıca, Hukuk Müşavirliğimiz</w:t>
            </w:r>
            <w:r w:rsidRPr="00C93B6D">
              <w:t xml:space="preserve"> Avukatlık Sözleşmesi </w:t>
            </w:r>
            <w:r w:rsidR="00B9337C" w:rsidRPr="00C93B6D">
              <w:t>ile</w:t>
            </w:r>
            <w:r w:rsidRPr="00C93B6D">
              <w:t xml:space="preserve"> Akademik Danışman Görevlendirme yazısı</w:t>
            </w:r>
            <w:r w:rsidR="00B9337C" w:rsidRPr="00C93B6D">
              <w:t xml:space="preserve">, bu faaliyetin destek kanıtları arasındadır. </w:t>
            </w:r>
            <w:r w:rsidRPr="00C93B6D">
              <w:t xml:space="preserve"> </w:t>
            </w:r>
          </w:p>
          <w:p w14:paraId="45416B9A" w14:textId="77777777" w:rsidR="00355BF8" w:rsidRDefault="00355BF8" w:rsidP="00C93B6D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C93B6D">
              <w:t>Bu faaliyet için odamız bütçesinden 24.526,22 TL kaynak kullanılmıştır.</w:t>
            </w:r>
          </w:p>
          <w:p w14:paraId="45416B9B" w14:textId="77777777" w:rsidR="00511BC1" w:rsidRDefault="00511BC1" w:rsidP="00511BC1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B9C" w14:textId="4A51ADDE" w:rsidR="00355BF8" w:rsidRPr="00FD1110" w:rsidRDefault="00355BF8" w:rsidP="00275189">
            <w:pPr>
              <w:spacing w:before="0" w:after="0" w:line="240" w:lineRule="auto"/>
              <w:jc w:val="center"/>
            </w:pPr>
          </w:p>
        </w:tc>
      </w:tr>
      <w:tr w:rsidR="00B001B9" w:rsidRPr="008E0E03" w14:paraId="45416BA8" w14:textId="77777777" w:rsidTr="002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9E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 w:rsidRPr="00FD1110">
              <w:lastRenderedPageBreak/>
              <w:t>Faaliyet 3.1.1 – KOSGEB girişimcilik eğitimleri düzenlenmesi</w:t>
            </w:r>
          </w:p>
        </w:tc>
        <w:tc>
          <w:tcPr>
            <w:tcW w:w="544" w:type="pct"/>
            <w:vAlign w:val="center"/>
          </w:tcPr>
          <w:p w14:paraId="45416B9F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 w:rsidRPr="00FD1110">
              <w:t>Eğitim Proses sorumlusu</w:t>
            </w:r>
          </w:p>
        </w:tc>
        <w:tc>
          <w:tcPr>
            <w:tcW w:w="1352" w:type="pct"/>
            <w:vAlign w:val="center"/>
          </w:tcPr>
          <w:p w14:paraId="45416BA0" w14:textId="77777777" w:rsidR="00355BF8" w:rsidRDefault="00355BF8" w:rsidP="00275189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 w:rsidRPr="00FD1110">
              <w:t>İŞKUR, KOSGEB ve KUTSO işbirliği protokolü imzalan</w:t>
            </w:r>
            <w:r>
              <w:t xml:space="preserve">acaktır. </w:t>
            </w:r>
          </w:p>
          <w:p w14:paraId="45416BA1" w14:textId="77777777" w:rsidR="00355BF8" w:rsidRPr="00FD1110" w:rsidRDefault="00355BF8" w:rsidP="0092040E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>
              <w:t xml:space="preserve">Bu protokol kapsamında </w:t>
            </w:r>
            <w:r w:rsidR="0092040E">
              <w:t xml:space="preserve">sertifikalı girişimcilik </w:t>
            </w:r>
            <w:r w:rsidRPr="00FD1110">
              <w:t>eğitimler</w:t>
            </w:r>
            <w:r w:rsidR="0092040E">
              <w:t>i</w:t>
            </w:r>
            <w:r>
              <w:t xml:space="preserve"> </w:t>
            </w:r>
            <w:r w:rsidR="0092040E">
              <w:t>gerçekleştirilecektir.</w:t>
            </w:r>
            <w:r>
              <w:t xml:space="preserve"> </w:t>
            </w:r>
          </w:p>
        </w:tc>
        <w:tc>
          <w:tcPr>
            <w:tcW w:w="555" w:type="pct"/>
            <w:vAlign w:val="center"/>
          </w:tcPr>
          <w:p w14:paraId="45416BA2" w14:textId="77777777" w:rsidR="00355BF8" w:rsidRPr="00FD1110" w:rsidRDefault="00355BF8" w:rsidP="00275189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BA3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Haziran 2014</w:t>
            </w:r>
          </w:p>
          <w:p w14:paraId="45416BA4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Aralık 2014</w:t>
            </w:r>
          </w:p>
          <w:p w14:paraId="45416BA5" w14:textId="77777777" w:rsidR="00355BF8" w:rsidRPr="00FD1110" w:rsidRDefault="00355BF8" w:rsidP="00275189">
            <w:pPr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BA6" w14:textId="77777777" w:rsidR="00355BF8" w:rsidRDefault="00355BF8" w:rsidP="00275189">
            <w:pPr>
              <w:spacing w:before="0" w:after="0" w:line="240" w:lineRule="auto"/>
              <w:jc w:val="center"/>
            </w:pPr>
            <w:r w:rsidRPr="00FD1110">
              <w:t>KOSGEB</w:t>
            </w:r>
          </w:p>
          <w:p w14:paraId="45416BA7" w14:textId="77777777" w:rsidR="00355BF8" w:rsidRPr="00FD1110" w:rsidRDefault="00355BF8" w:rsidP="0092040E">
            <w:pPr>
              <w:spacing w:before="0" w:after="0" w:line="240" w:lineRule="auto"/>
              <w:jc w:val="center"/>
            </w:pPr>
            <w:r>
              <w:t>İ</w:t>
            </w:r>
            <w:r w:rsidR="0092040E">
              <w:t>ŞKUR</w:t>
            </w:r>
          </w:p>
        </w:tc>
      </w:tr>
      <w:tr w:rsidR="00355BF8" w:rsidRPr="008E0E03" w14:paraId="45416BB1" w14:textId="77777777" w:rsidTr="00275189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A9" w14:textId="77777777" w:rsidR="00355BF8" w:rsidRPr="0042393C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42393C">
              <w:t xml:space="preserve">İlimizdeki girişimci adaylarına girişimcilik </w:t>
            </w:r>
            <w:r w:rsidR="0092040E" w:rsidRPr="0042393C">
              <w:t>eğitimi</w:t>
            </w:r>
            <w:r w:rsidRPr="0042393C">
              <w:t xml:space="preserve"> düzenlenmesi</w:t>
            </w:r>
            <w:r w:rsidR="0092040E" w:rsidRPr="0042393C">
              <w:t xml:space="preserve"> amacıyla, </w:t>
            </w:r>
            <w:r w:rsidRPr="0042393C">
              <w:t xml:space="preserve">16 Mayıs 2014 tarihinde Türkiye İş Kurumu Genel Müdürlüğü Kütahya Çalışma ve İş Kurumu İl Müdürlüğü ile </w:t>
            </w:r>
            <w:r w:rsidR="0092040E" w:rsidRPr="0042393C">
              <w:t>O</w:t>
            </w:r>
            <w:r w:rsidRPr="0042393C">
              <w:t>damız arasında girişimcilik eğitim</w:t>
            </w:r>
            <w:r w:rsidR="0092040E" w:rsidRPr="0042393C">
              <w:t>i</w:t>
            </w:r>
            <w:r w:rsidRPr="0042393C">
              <w:t xml:space="preserve"> programı </w:t>
            </w:r>
            <w:r w:rsidR="0092040E" w:rsidRPr="0042393C">
              <w:t xml:space="preserve">işbirliği </w:t>
            </w:r>
            <w:r w:rsidRPr="0042393C">
              <w:t>protokolü imzalan</w:t>
            </w:r>
            <w:r w:rsidR="0092040E" w:rsidRPr="0042393C">
              <w:t xml:space="preserve">mıştır. </w:t>
            </w:r>
          </w:p>
          <w:p w14:paraId="45416BAA" w14:textId="77777777" w:rsidR="001F77DB" w:rsidRPr="0042393C" w:rsidRDefault="0092040E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42393C">
              <w:t xml:space="preserve">Bu </w:t>
            </w:r>
            <w:r w:rsidR="00355BF8" w:rsidRPr="0042393C">
              <w:t>protokol kapsamında</w:t>
            </w:r>
            <w:r w:rsidRPr="0042393C">
              <w:t>,</w:t>
            </w:r>
            <w:r w:rsidR="00355BF8" w:rsidRPr="0042393C">
              <w:t xml:space="preserve"> </w:t>
            </w:r>
            <w:r w:rsidRPr="0042393C">
              <w:t xml:space="preserve">2014 yılı </w:t>
            </w:r>
            <w:r w:rsidR="00355BF8" w:rsidRPr="0042393C">
              <w:t xml:space="preserve">Haziran– Ekim </w:t>
            </w:r>
            <w:r w:rsidRPr="0042393C">
              <w:t xml:space="preserve">döneminde 5 </w:t>
            </w:r>
            <w:r w:rsidR="001F77DB" w:rsidRPr="0042393C">
              <w:t xml:space="preserve">ayrı grupta, 180 katılımcıya </w:t>
            </w:r>
            <w:r w:rsidR="00355BF8" w:rsidRPr="0042393C">
              <w:t>girişimcilik eğitimi veril</w:t>
            </w:r>
            <w:r w:rsidR="001F77DB" w:rsidRPr="0042393C">
              <w:t xml:space="preserve">miştir. </w:t>
            </w:r>
          </w:p>
          <w:p w14:paraId="45416BAB" w14:textId="77777777" w:rsidR="00355BF8" w:rsidRPr="0042393C" w:rsidRDefault="001F77DB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42393C">
              <w:t xml:space="preserve">2014 yılı Haziran–Ekim döneminde eğitime katılarak, sertifika almaya hak kazanan girişimci adaylarına, 19 Kasım 2014 tarihinde Odamızda düzenlenecek tören ile sertifika takdimi yapılacaktır. </w:t>
            </w:r>
          </w:p>
          <w:p w14:paraId="45416BAC" w14:textId="77777777" w:rsidR="00355BF8" w:rsidRPr="0042393C" w:rsidRDefault="00C95AD9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42393C">
              <w:t xml:space="preserve">15 Ekim 2014 tarihinde, 2 grup daha </w:t>
            </w:r>
            <w:r w:rsidR="00355BF8" w:rsidRPr="0042393C">
              <w:t xml:space="preserve">ilave girişimcilik </w:t>
            </w:r>
            <w:r w:rsidRPr="0042393C">
              <w:t xml:space="preserve">eğitimi </w:t>
            </w:r>
            <w:r w:rsidR="00355BF8" w:rsidRPr="0042393C">
              <w:t>açılması için</w:t>
            </w:r>
            <w:r w:rsidRPr="0042393C">
              <w:t>,</w:t>
            </w:r>
            <w:r w:rsidR="00355BF8" w:rsidRPr="0042393C">
              <w:t xml:space="preserve"> Türkiye İş Kurumu Genel Müdürlüğü Kütahya Çalışma ve İş Kurumu İl Müdürlüğü ile </w:t>
            </w:r>
            <w:r w:rsidRPr="0042393C">
              <w:t>O</w:t>
            </w:r>
            <w:r w:rsidR="00355BF8" w:rsidRPr="0042393C">
              <w:t>damız arasında girişimcilik eğitim programı protokolü imzalan</w:t>
            </w:r>
            <w:r w:rsidRPr="0042393C">
              <w:t xml:space="preserve">mıştır. </w:t>
            </w:r>
          </w:p>
          <w:p w14:paraId="45416BAD" w14:textId="77777777" w:rsidR="00355BF8" w:rsidRPr="0042393C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42393C">
              <w:t>İkinci protokol kapsamında</w:t>
            </w:r>
            <w:r w:rsidR="00C95AD9" w:rsidRPr="0042393C">
              <w:t>,</w:t>
            </w:r>
            <w:r w:rsidRPr="0042393C">
              <w:t xml:space="preserve"> </w:t>
            </w:r>
            <w:r w:rsidR="00C30BF6" w:rsidRPr="0042393C">
              <w:t xml:space="preserve">03-15 Kasım 2014, 15-25 Aralık 2014 tarihlerinde, </w:t>
            </w:r>
            <w:r w:rsidR="00C95AD9" w:rsidRPr="0042393C">
              <w:t xml:space="preserve">2 ayrı grupta </w:t>
            </w:r>
            <w:r w:rsidR="00D1131C" w:rsidRPr="0042393C">
              <w:t xml:space="preserve">toplam 50 katılımcıya, odamızda sertifikalı girişimcilik eğitimi verilmesi planlanmıştır. </w:t>
            </w:r>
            <w:r w:rsidR="00C30BF6" w:rsidRPr="0042393C">
              <w:t xml:space="preserve"> </w:t>
            </w:r>
          </w:p>
          <w:p w14:paraId="45416BAE" w14:textId="77777777" w:rsidR="003E41A2" w:rsidRPr="0042393C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42393C">
              <w:t xml:space="preserve">Performans göstergesi 2 </w:t>
            </w:r>
            <w:r w:rsidR="003E41A2" w:rsidRPr="0042393C">
              <w:t>eğitim gerçekleştirilmesi olan bu faaliyette, 5 eğitim gerçekleştirilerek, performans hedefine ulaşılmış, bu hedef aşılarak gerçekleş</w:t>
            </w:r>
            <w:r w:rsidR="00A206A0" w:rsidRPr="0042393C">
              <w:t xml:space="preserve">miştir. </w:t>
            </w:r>
            <w:r w:rsidR="003E41A2" w:rsidRPr="0042393C">
              <w:t xml:space="preserve"> </w:t>
            </w:r>
          </w:p>
          <w:p w14:paraId="45416BAF" w14:textId="77777777" w:rsidR="00355BF8" w:rsidRPr="0042393C" w:rsidRDefault="00355BF8" w:rsidP="0042393C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42393C">
              <w:t>Bu faaliyetin kayıt ve kanıtları</w:t>
            </w:r>
            <w:r w:rsidR="00F848E5" w:rsidRPr="0042393C">
              <w:t xml:space="preserve">, odamız ile adı geçen paydaşlarımız </w:t>
            </w:r>
            <w:r w:rsidR="00A25CE9" w:rsidRPr="0042393C">
              <w:t xml:space="preserve">arasında </w:t>
            </w:r>
            <w:r w:rsidRPr="0042393C">
              <w:t>imzalan</w:t>
            </w:r>
            <w:r w:rsidR="00F848E5" w:rsidRPr="0042393C">
              <w:t xml:space="preserve">mış olan, 16 Mayıs 2014 ve 15 Ekim 2014 tarihlerindeki </w:t>
            </w:r>
            <w:r w:rsidRPr="0042393C">
              <w:t>girişimcilik eğitim</w:t>
            </w:r>
            <w:r w:rsidR="00F848E5" w:rsidRPr="0042393C">
              <w:t xml:space="preserve">i </w:t>
            </w:r>
            <w:r w:rsidRPr="0042393C">
              <w:t>protokol</w:t>
            </w:r>
            <w:r w:rsidR="00F848E5" w:rsidRPr="0042393C">
              <w:t xml:space="preserve">leridir. </w:t>
            </w:r>
            <w:r w:rsidRPr="0042393C">
              <w:t xml:space="preserve"> Bu faaliyet için odamız bütçesinden kaynak kullanılmamıştır.</w:t>
            </w:r>
          </w:p>
        </w:tc>
        <w:tc>
          <w:tcPr>
            <w:tcW w:w="771" w:type="pct"/>
            <w:vAlign w:val="center"/>
          </w:tcPr>
          <w:p w14:paraId="45416BB0" w14:textId="3A87EE7F" w:rsidR="00355BF8" w:rsidRPr="006808AC" w:rsidRDefault="00355BF8" w:rsidP="00275189">
            <w:pPr>
              <w:spacing w:before="0" w:after="0" w:line="240" w:lineRule="auto"/>
              <w:jc w:val="center"/>
              <w:rPr>
                <w:highlight w:val="yellow"/>
              </w:rPr>
            </w:pPr>
          </w:p>
        </w:tc>
      </w:tr>
      <w:tr w:rsidR="00B001B9" w:rsidRPr="008E0E03" w14:paraId="45416BB8" w14:textId="77777777" w:rsidTr="002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B2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>
              <w:lastRenderedPageBreak/>
              <w:t xml:space="preserve">Faaliyet 3.1.2 – Web sitemizde girişimci köşesi oluşturulması </w:t>
            </w:r>
          </w:p>
        </w:tc>
        <w:tc>
          <w:tcPr>
            <w:tcW w:w="544" w:type="pct"/>
            <w:vAlign w:val="center"/>
          </w:tcPr>
          <w:p w14:paraId="45416BB3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>
              <w:t xml:space="preserve">Bilgi işlem sorumlusu </w:t>
            </w:r>
          </w:p>
        </w:tc>
        <w:tc>
          <w:tcPr>
            <w:tcW w:w="1352" w:type="pct"/>
            <w:vAlign w:val="center"/>
          </w:tcPr>
          <w:p w14:paraId="45416BB4" w14:textId="77777777" w:rsidR="00355BF8" w:rsidRPr="00FD1110" w:rsidRDefault="00355BF8" w:rsidP="00275189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>
              <w:t xml:space="preserve">Web sitemizde girişimci köşesi oluşturulacaktır.  </w:t>
            </w:r>
          </w:p>
        </w:tc>
        <w:tc>
          <w:tcPr>
            <w:tcW w:w="555" w:type="pct"/>
            <w:vAlign w:val="center"/>
          </w:tcPr>
          <w:p w14:paraId="45416BB5" w14:textId="77777777" w:rsidR="00355BF8" w:rsidRDefault="00355BF8" w:rsidP="00275189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BB6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Aralık 2014</w:t>
            </w:r>
          </w:p>
        </w:tc>
        <w:tc>
          <w:tcPr>
            <w:tcW w:w="771" w:type="pct"/>
            <w:vAlign w:val="center"/>
          </w:tcPr>
          <w:p w14:paraId="45416BB7" w14:textId="77777777" w:rsidR="00355BF8" w:rsidRPr="00FD1110" w:rsidRDefault="00355BF8" w:rsidP="00275189">
            <w:pPr>
              <w:spacing w:before="0" w:after="0" w:line="240" w:lineRule="auto"/>
              <w:jc w:val="center"/>
            </w:pPr>
            <w:r>
              <w:t>KOSGEB</w:t>
            </w:r>
          </w:p>
        </w:tc>
      </w:tr>
      <w:tr w:rsidR="00FE5F85" w:rsidRPr="008E0E03" w14:paraId="45416BBC" w14:textId="77777777" w:rsidTr="00FE5F85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B9" w14:textId="77777777" w:rsidR="00FE5F85" w:rsidRDefault="00F5041C" w:rsidP="008D46D2">
            <w:pPr>
              <w:pStyle w:val="ListeParagraf"/>
              <w:numPr>
                <w:ilvl w:val="0"/>
                <w:numId w:val="35"/>
              </w:numPr>
              <w:spacing w:before="0" w:after="0" w:line="240" w:lineRule="auto"/>
              <w:jc w:val="left"/>
            </w:pPr>
            <w:r>
              <w:t xml:space="preserve">Web sitemizin yeni tasarımında girişimci köşesi oluşturulmuştur. </w:t>
            </w:r>
          </w:p>
          <w:p w14:paraId="45416BBA" w14:textId="77777777" w:rsidR="00F5041C" w:rsidRDefault="00F5041C" w:rsidP="008D46D2">
            <w:pPr>
              <w:pStyle w:val="ListeParagraf"/>
              <w:numPr>
                <w:ilvl w:val="0"/>
                <w:numId w:val="35"/>
              </w:numPr>
              <w:spacing w:before="0" w:after="0" w:line="240" w:lineRule="auto"/>
              <w:jc w:val="left"/>
            </w:pPr>
            <w:r>
              <w:t xml:space="preserve">Performans hedefi Aralık ayında yapılması olarak belirlenen faaliyet, planda belirtilen eylem tarihinden önce gerçekleştirilerek, hedefe önceden ulaşılmıştır. </w:t>
            </w:r>
          </w:p>
        </w:tc>
        <w:tc>
          <w:tcPr>
            <w:tcW w:w="771" w:type="pct"/>
            <w:vAlign w:val="center"/>
          </w:tcPr>
          <w:p w14:paraId="45416BBB" w14:textId="128E8424" w:rsidR="00FE5F85" w:rsidRDefault="00FE5F85" w:rsidP="00275189">
            <w:pPr>
              <w:spacing w:before="0" w:after="0" w:line="240" w:lineRule="auto"/>
              <w:jc w:val="center"/>
            </w:pPr>
          </w:p>
        </w:tc>
      </w:tr>
      <w:tr w:rsidR="006151DA" w:rsidRPr="008E0E03" w14:paraId="45416BC4" w14:textId="77777777" w:rsidTr="002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BD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Faaliyet 3.2.2-Ulusal ve uluslararası fuar organizasyonlarına katılımın sağlanması</w:t>
            </w:r>
          </w:p>
        </w:tc>
        <w:tc>
          <w:tcPr>
            <w:tcW w:w="544" w:type="pct"/>
            <w:vAlign w:val="center"/>
          </w:tcPr>
          <w:p w14:paraId="45416BBE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 xml:space="preserve">Mustafa </w:t>
            </w:r>
            <w:proofErr w:type="spellStart"/>
            <w:r>
              <w:t>Soyuer</w:t>
            </w:r>
            <w:proofErr w:type="spellEnd"/>
          </w:p>
        </w:tc>
        <w:tc>
          <w:tcPr>
            <w:tcW w:w="1352" w:type="pct"/>
            <w:vAlign w:val="center"/>
          </w:tcPr>
          <w:p w14:paraId="45416BBF" w14:textId="77777777" w:rsidR="00355BF8" w:rsidRDefault="00355BF8" w:rsidP="00275189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>
              <w:t>Üyelerimizin ulusal ve uluslararası fuar organizasyonlarına katılımı/ziyareti sağlanacaktır.</w:t>
            </w:r>
          </w:p>
        </w:tc>
        <w:tc>
          <w:tcPr>
            <w:tcW w:w="555" w:type="pct"/>
            <w:vAlign w:val="center"/>
          </w:tcPr>
          <w:p w14:paraId="45416BC0" w14:textId="77777777" w:rsidR="00355BF8" w:rsidRDefault="00355BF8" w:rsidP="00275189">
            <w:pPr>
              <w:spacing w:before="0" w:after="0" w:line="240" w:lineRule="auto"/>
              <w:jc w:val="center"/>
            </w:pPr>
            <w:r>
              <w:t>28000 TL</w:t>
            </w:r>
          </w:p>
        </w:tc>
        <w:tc>
          <w:tcPr>
            <w:tcW w:w="581" w:type="pct"/>
            <w:vAlign w:val="center"/>
          </w:tcPr>
          <w:p w14:paraId="45416BC1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Ocak 2014</w:t>
            </w:r>
          </w:p>
          <w:p w14:paraId="45416BC2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Aralık 2014</w:t>
            </w:r>
          </w:p>
        </w:tc>
        <w:tc>
          <w:tcPr>
            <w:tcW w:w="771" w:type="pct"/>
            <w:vAlign w:val="center"/>
          </w:tcPr>
          <w:p w14:paraId="45416BC3" w14:textId="77777777" w:rsidR="00355BF8" w:rsidRDefault="00355BF8" w:rsidP="00275189">
            <w:pPr>
              <w:spacing w:before="0" w:after="0" w:line="240" w:lineRule="auto"/>
              <w:jc w:val="center"/>
            </w:pPr>
            <w:r>
              <w:t>Fuar organizasyon işletmeleri</w:t>
            </w:r>
          </w:p>
        </w:tc>
      </w:tr>
      <w:tr w:rsidR="00355BF8" w:rsidRPr="00883129" w14:paraId="45416BCD" w14:textId="77777777" w:rsidTr="00275189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C5" w14:textId="77777777" w:rsidR="00355BF8" w:rsidRPr="00883129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883129">
              <w:rPr>
                <w:sz w:val="20"/>
                <w:szCs w:val="20"/>
              </w:rPr>
              <w:t>Meslek komitelerimiz aracılığıyla Yönetim Kurulumuza intikal eden talepler</w:t>
            </w:r>
            <w:r w:rsidR="00265661" w:rsidRPr="00883129">
              <w:rPr>
                <w:sz w:val="20"/>
                <w:szCs w:val="20"/>
              </w:rPr>
              <w:t xml:space="preserve"> ile, </w:t>
            </w:r>
            <w:r w:rsidRPr="00883129">
              <w:rPr>
                <w:sz w:val="20"/>
                <w:szCs w:val="20"/>
              </w:rPr>
              <w:t xml:space="preserve">veya kurum ve kuruluşlardan odamıza gelen ulusal ve uluslararası fuar organizasyonlarıyla ilgili </w:t>
            </w:r>
            <w:r w:rsidR="00265661" w:rsidRPr="00883129">
              <w:rPr>
                <w:sz w:val="20"/>
                <w:szCs w:val="20"/>
              </w:rPr>
              <w:t xml:space="preserve">konular değerlendirilmiş, </w:t>
            </w:r>
            <w:r w:rsidRPr="00883129">
              <w:rPr>
                <w:sz w:val="20"/>
                <w:szCs w:val="20"/>
              </w:rPr>
              <w:t xml:space="preserve">katılım/ziyaret tespitleri </w:t>
            </w:r>
            <w:r w:rsidR="00265661" w:rsidRPr="00883129">
              <w:rPr>
                <w:sz w:val="20"/>
                <w:szCs w:val="20"/>
              </w:rPr>
              <w:t xml:space="preserve">yapılmıştır. </w:t>
            </w:r>
          </w:p>
          <w:p w14:paraId="45416BC6" w14:textId="77777777" w:rsidR="00355BF8" w:rsidRPr="00883129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883129">
              <w:rPr>
                <w:sz w:val="20"/>
                <w:szCs w:val="20"/>
              </w:rPr>
              <w:t>Söz konusu fuarlar</w:t>
            </w:r>
            <w:r w:rsidR="00265661" w:rsidRPr="00883129">
              <w:rPr>
                <w:sz w:val="20"/>
                <w:szCs w:val="20"/>
              </w:rPr>
              <w:t xml:space="preserve">, konularına/sektörlerine göre, </w:t>
            </w:r>
            <w:r w:rsidRPr="00883129">
              <w:rPr>
                <w:sz w:val="20"/>
                <w:szCs w:val="20"/>
              </w:rPr>
              <w:t>ilgili üyelerimize e-</w:t>
            </w:r>
            <w:r w:rsidR="00265661" w:rsidRPr="00883129">
              <w:rPr>
                <w:sz w:val="20"/>
                <w:szCs w:val="20"/>
              </w:rPr>
              <w:t xml:space="preserve">posta </w:t>
            </w:r>
            <w:r w:rsidRPr="00883129">
              <w:rPr>
                <w:sz w:val="20"/>
                <w:szCs w:val="20"/>
              </w:rPr>
              <w:t xml:space="preserve">ve </w:t>
            </w:r>
            <w:r w:rsidR="00265661" w:rsidRPr="00883129">
              <w:rPr>
                <w:sz w:val="20"/>
                <w:szCs w:val="20"/>
              </w:rPr>
              <w:t xml:space="preserve">SMS iletişim araçları ile </w:t>
            </w:r>
            <w:r w:rsidRPr="00883129">
              <w:rPr>
                <w:sz w:val="20"/>
                <w:szCs w:val="20"/>
              </w:rPr>
              <w:t>duyurul</w:t>
            </w:r>
            <w:r w:rsidR="00265661" w:rsidRPr="00883129">
              <w:rPr>
                <w:sz w:val="20"/>
                <w:szCs w:val="20"/>
              </w:rPr>
              <w:t xml:space="preserve">muş, </w:t>
            </w:r>
            <w:r w:rsidRPr="00883129">
              <w:rPr>
                <w:sz w:val="20"/>
                <w:szCs w:val="20"/>
              </w:rPr>
              <w:t>fuar</w:t>
            </w:r>
            <w:r w:rsidR="00265661" w:rsidRPr="00883129">
              <w:rPr>
                <w:sz w:val="20"/>
                <w:szCs w:val="20"/>
              </w:rPr>
              <w:t xml:space="preserve"> organizasyonuna katılım talepleri toplanmıştır. </w:t>
            </w:r>
          </w:p>
          <w:p w14:paraId="45416BC7" w14:textId="77777777" w:rsidR="00355BF8" w:rsidRPr="00883129" w:rsidRDefault="00265661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883129">
              <w:rPr>
                <w:sz w:val="20"/>
                <w:szCs w:val="20"/>
              </w:rPr>
              <w:t xml:space="preserve">Üyelerden yeterli talep ve ilgi toplayan </w:t>
            </w:r>
            <w:r w:rsidR="00355BF8" w:rsidRPr="00883129">
              <w:rPr>
                <w:sz w:val="20"/>
                <w:szCs w:val="20"/>
              </w:rPr>
              <w:t>fuar</w:t>
            </w:r>
            <w:r w:rsidRPr="00883129">
              <w:rPr>
                <w:sz w:val="20"/>
                <w:szCs w:val="20"/>
              </w:rPr>
              <w:t xml:space="preserve">lar için, fuar organizasyon işletmeleri ile koordinasyon sağlanmış ve gerekli organizasyonlar yapılmıştır. </w:t>
            </w:r>
          </w:p>
          <w:p w14:paraId="45416BC8" w14:textId="77777777" w:rsidR="00355BF8" w:rsidRPr="00883129" w:rsidRDefault="00355BF8" w:rsidP="009D7BAF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883129">
              <w:rPr>
                <w:sz w:val="20"/>
                <w:szCs w:val="20"/>
              </w:rPr>
              <w:t xml:space="preserve">Performans göstergesi 2014 yılında </w:t>
            </w:r>
            <w:r w:rsidR="00CA1F08" w:rsidRPr="00883129">
              <w:rPr>
                <w:sz w:val="20"/>
                <w:szCs w:val="20"/>
              </w:rPr>
              <w:t xml:space="preserve">2 fuar </w:t>
            </w:r>
            <w:r w:rsidRPr="00883129">
              <w:rPr>
                <w:sz w:val="20"/>
                <w:szCs w:val="20"/>
              </w:rPr>
              <w:t>organizasyonu</w:t>
            </w:r>
            <w:r w:rsidR="00CA1F08" w:rsidRPr="00883129">
              <w:rPr>
                <w:sz w:val="20"/>
                <w:szCs w:val="20"/>
              </w:rPr>
              <w:t>na katılım sağlanması olan faaliyet hedefi</w:t>
            </w:r>
            <w:r w:rsidR="009D7BAF" w:rsidRPr="00883129">
              <w:rPr>
                <w:sz w:val="20"/>
                <w:szCs w:val="20"/>
              </w:rPr>
              <w:t xml:space="preserve">ne, 1 fuar olarak %50 şeklinde </w:t>
            </w:r>
            <w:r w:rsidR="00CA1F08" w:rsidRPr="00883129">
              <w:rPr>
                <w:sz w:val="20"/>
                <w:szCs w:val="20"/>
              </w:rPr>
              <w:t xml:space="preserve">ulaşılmıştır. </w:t>
            </w:r>
            <w:r w:rsidR="009D7BAF" w:rsidRPr="00883129">
              <w:rPr>
                <w:sz w:val="20"/>
                <w:szCs w:val="20"/>
              </w:rPr>
              <w:t xml:space="preserve">(Odamız 12.meslek komitesi tarafından </w:t>
            </w:r>
            <w:r w:rsidR="00E02DAE" w:rsidRPr="00883129">
              <w:rPr>
                <w:sz w:val="20"/>
                <w:szCs w:val="20"/>
              </w:rPr>
              <w:t>oluşturulan 45 kişilik heyetle,</w:t>
            </w:r>
            <w:r w:rsidR="009D7BAF" w:rsidRPr="00883129">
              <w:rPr>
                <w:sz w:val="20"/>
                <w:szCs w:val="20"/>
              </w:rPr>
              <w:t xml:space="preserve"> İstanbul'da gerçekleştirilen "TÜYAP-Ağaç İşleme Makineleri Fuarı" </w:t>
            </w:r>
            <w:proofErr w:type="spellStart"/>
            <w:r w:rsidR="009D7BAF" w:rsidRPr="00883129">
              <w:rPr>
                <w:sz w:val="20"/>
                <w:szCs w:val="20"/>
              </w:rPr>
              <w:t>na</w:t>
            </w:r>
            <w:proofErr w:type="spellEnd"/>
            <w:r w:rsidR="009D7BAF" w:rsidRPr="00883129">
              <w:rPr>
                <w:sz w:val="20"/>
                <w:szCs w:val="20"/>
              </w:rPr>
              <w:t xml:space="preserve"> 28.09.2014 tarihinde ziyaret yapılmıştır. </w:t>
            </w:r>
          </w:p>
          <w:p w14:paraId="45416BC9" w14:textId="77777777" w:rsidR="00E02DAE" w:rsidRPr="00883129" w:rsidRDefault="00E02DAE" w:rsidP="009D7BAF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883129">
              <w:rPr>
                <w:sz w:val="20"/>
                <w:szCs w:val="20"/>
              </w:rPr>
              <w:t xml:space="preserve">Yıl sonuna kadar 1 fuar organizasyonuna daha katılım sağlanarak, hedefin  %100 gerçekleşme durumuna ulaşması öngörülmüştür. </w:t>
            </w:r>
          </w:p>
          <w:p w14:paraId="45416BCA" w14:textId="77777777" w:rsidR="00355BF8" w:rsidRPr="00883129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883129">
              <w:rPr>
                <w:sz w:val="20"/>
                <w:szCs w:val="20"/>
              </w:rPr>
              <w:t>Bu faaliyete ait kayıt ve kanıtlar</w:t>
            </w:r>
            <w:r w:rsidR="00A470C4" w:rsidRPr="00883129">
              <w:rPr>
                <w:sz w:val="20"/>
                <w:szCs w:val="20"/>
              </w:rPr>
              <w:t xml:space="preserve">, </w:t>
            </w:r>
            <w:r w:rsidRPr="00883129">
              <w:rPr>
                <w:sz w:val="20"/>
                <w:szCs w:val="20"/>
              </w:rPr>
              <w:t>fuarlara katılım listeleri</w:t>
            </w:r>
            <w:r w:rsidR="00A470C4" w:rsidRPr="00883129">
              <w:rPr>
                <w:sz w:val="20"/>
                <w:szCs w:val="20"/>
              </w:rPr>
              <w:t xml:space="preserve"> ile fotoğraf ve haber küpürü gibi görsellerdir. </w:t>
            </w:r>
            <w:r w:rsidRPr="00883129">
              <w:rPr>
                <w:sz w:val="20"/>
                <w:szCs w:val="20"/>
              </w:rPr>
              <w:t xml:space="preserve"> </w:t>
            </w:r>
          </w:p>
          <w:p w14:paraId="45416BCB" w14:textId="77777777" w:rsidR="00355BF8" w:rsidRPr="00883129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883129">
              <w:rPr>
                <w:sz w:val="20"/>
                <w:szCs w:val="20"/>
              </w:rPr>
              <w:t>Bu faaliyet için</w:t>
            </w:r>
            <w:r w:rsidR="00816087" w:rsidRPr="00883129">
              <w:rPr>
                <w:sz w:val="20"/>
                <w:szCs w:val="20"/>
              </w:rPr>
              <w:t>,</w:t>
            </w:r>
            <w:r w:rsidRPr="00883129">
              <w:rPr>
                <w:sz w:val="20"/>
                <w:szCs w:val="20"/>
              </w:rPr>
              <w:t xml:space="preserve"> odamız bütçesinden 200 TL kaynak kullanılmıştır.</w:t>
            </w:r>
          </w:p>
        </w:tc>
        <w:tc>
          <w:tcPr>
            <w:tcW w:w="771" w:type="pct"/>
            <w:vAlign w:val="center"/>
          </w:tcPr>
          <w:p w14:paraId="45416BCC" w14:textId="007020B7" w:rsidR="00355BF8" w:rsidRPr="00C05F81" w:rsidRDefault="00355BF8" w:rsidP="00275189">
            <w:pPr>
              <w:spacing w:before="0" w:after="0" w:line="240" w:lineRule="auto"/>
              <w:jc w:val="center"/>
            </w:pPr>
          </w:p>
        </w:tc>
      </w:tr>
      <w:tr w:rsidR="006151DA" w:rsidRPr="008E0E03" w14:paraId="45416BDD" w14:textId="77777777" w:rsidTr="002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CE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lastRenderedPageBreak/>
              <w:t>Faaliyet 3.2.3-Web sitemizde Kütahya tanıtım bilgileri ve yatırımcı portalının oluşturulması</w:t>
            </w:r>
          </w:p>
          <w:p w14:paraId="45416BCF" w14:textId="77777777" w:rsidR="00DB54E5" w:rsidRDefault="00DB54E5" w:rsidP="00275189">
            <w:pPr>
              <w:spacing w:before="0" w:after="0" w:line="240" w:lineRule="auto"/>
              <w:jc w:val="left"/>
            </w:pPr>
          </w:p>
          <w:p w14:paraId="45416BD0" w14:textId="77777777" w:rsidR="00DB54E5" w:rsidRDefault="00DB54E5" w:rsidP="00275189">
            <w:pPr>
              <w:spacing w:before="0" w:after="0" w:line="240" w:lineRule="auto"/>
              <w:jc w:val="left"/>
            </w:pPr>
          </w:p>
        </w:tc>
        <w:tc>
          <w:tcPr>
            <w:tcW w:w="544" w:type="pct"/>
            <w:vAlign w:val="center"/>
          </w:tcPr>
          <w:p w14:paraId="45416BD1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Bilgi işlem sorumlusu</w:t>
            </w:r>
          </w:p>
          <w:p w14:paraId="45416BD2" w14:textId="77777777" w:rsidR="00DB54E5" w:rsidRDefault="00DB54E5" w:rsidP="00275189">
            <w:pPr>
              <w:spacing w:before="0" w:after="0" w:line="240" w:lineRule="auto"/>
              <w:jc w:val="left"/>
            </w:pPr>
          </w:p>
        </w:tc>
        <w:tc>
          <w:tcPr>
            <w:tcW w:w="1352" w:type="pct"/>
            <w:vAlign w:val="center"/>
          </w:tcPr>
          <w:p w14:paraId="45416BD3" w14:textId="77777777" w:rsidR="00DB54E5" w:rsidRDefault="00DB54E5" w:rsidP="00DB54E5">
            <w:pPr>
              <w:pStyle w:val="ListeParagraf"/>
              <w:spacing w:before="0" w:after="0" w:line="240" w:lineRule="auto"/>
              <w:jc w:val="left"/>
            </w:pPr>
          </w:p>
          <w:p w14:paraId="45416BD4" w14:textId="77777777" w:rsidR="00355BF8" w:rsidRDefault="00355BF8" w:rsidP="00275189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 w:rsidRPr="007D03C6">
              <w:t xml:space="preserve">Web sitemizde Kütahya tanıtım bilgileri ve yatırımcı portalının oluşturulacaktır. </w:t>
            </w:r>
          </w:p>
          <w:p w14:paraId="45416BD5" w14:textId="77777777" w:rsidR="00DB54E5" w:rsidRDefault="00DB54E5" w:rsidP="00DB54E5">
            <w:pPr>
              <w:pStyle w:val="ListeParagraf"/>
              <w:spacing w:before="0" w:after="0" w:line="240" w:lineRule="auto"/>
              <w:jc w:val="left"/>
            </w:pPr>
          </w:p>
          <w:p w14:paraId="45416BD6" w14:textId="77777777" w:rsidR="00DB54E5" w:rsidRDefault="00DB54E5" w:rsidP="00DB54E5">
            <w:pPr>
              <w:pStyle w:val="ListeParagraf"/>
              <w:spacing w:before="0" w:after="0" w:line="240" w:lineRule="auto"/>
              <w:jc w:val="left"/>
            </w:pPr>
          </w:p>
          <w:p w14:paraId="45416BD7" w14:textId="77777777" w:rsidR="00DB54E5" w:rsidRDefault="00DB54E5" w:rsidP="00DB54E5">
            <w:pPr>
              <w:pStyle w:val="ListeParagraf"/>
              <w:spacing w:before="0" w:after="0" w:line="240" w:lineRule="auto"/>
              <w:jc w:val="left"/>
            </w:pPr>
          </w:p>
          <w:p w14:paraId="45416BD8" w14:textId="77777777" w:rsidR="00DB54E5" w:rsidRPr="007D03C6" w:rsidRDefault="00DB54E5" w:rsidP="00DB54E5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BD9" w14:textId="77777777" w:rsidR="00355BF8" w:rsidRDefault="00355BF8" w:rsidP="00275189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BDA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Haziran 2014</w:t>
            </w:r>
          </w:p>
          <w:p w14:paraId="45416BDB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Aralık 2014</w:t>
            </w:r>
          </w:p>
        </w:tc>
        <w:tc>
          <w:tcPr>
            <w:tcW w:w="771" w:type="pct"/>
            <w:vAlign w:val="center"/>
          </w:tcPr>
          <w:p w14:paraId="45416BDC" w14:textId="77777777" w:rsidR="00355BF8" w:rsidRDefault="00355BF8" w:rsidP="00275189">
            <w:pPr>
              <w:spacing w:before="0" w:after="0" w:line="240" w:lineRule="auto"/>
              <w:jc w:val="center"/>
            </w:pPr>
            <w:r>
              <w:t>Kütahya’daki paydaşlarımız</w:t>
            </w:r>
          </w:p>
        </w:tc>
      </w:tr>
      <w:tr w:rsidR="00355BF8" w:rsidRPr="008E0E03" w14:paraId="45416BE9" w14:textId="77777777" w:rsidTr="00275189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DE" w14:textId="77777777" w:rsidR="00DB54E5" w:rsidRDefault="00DB54E5" w:rsidP="00DB54E5">
            <w:pPr>
              <w:pStyle w:val="ListeParagraf"/>
              <w:spacing w:before="0" w:after="0" w:line="240" w:lineRule="auto"/>
              <w:jc w:val="left"/>
            </w:pPr>
          </w:p>
          <w:p w14:paraId="45416BDF" w14:textId="77777777" w:rsidR="00DB54E5" w:rsidRDefault="00DB54E5" w:rsidP="00DB54E5">
            <w:pPr>
              <w:pStyle w:val="ListeParagraf"/>
              <w:spacing w:before="0" w:after="0" w:line="240" w:lineRule="auto"/>
              <w:jc w:val="left"/>
            </w:pPr>
          </w:p>
          <w:p w14:paraId="45416BE0" w14:textId="77777777" w:rsidR="00BF529D" w:rsidRPr="004C6DD0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4C6DD0">
              <w:t>Web sitemizde</w:t>
            </w:r>
            <w:r w:rsidR="00BF529D" w:rsidRPr="004C6DD0">
              <w:t xml:space="preserve">, Kütahya tanıtım videosu yayınlanmıştır. </w:t>
            </w:r>
          </w:p>
          <w:p w14:paraId="45416BE1" w14:textId="77777777" w:rsidR="004C6DD0" w:rsidRPr="00DD606E" w:rsidRDefault="00BF529D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4C6DD0">
              <w:t xml:space="preserve">Web sitemizin Araştırma-Rapor menüsünde, “Kütahya’nın </w:t>
            </w:r>
            <w:proofErr w:type="spellStart"/>
            <w:r w:rsidRPr="004C6DD0">
              <w:t>sosyo</w:t>
            </w:r>
            <w:proofErr w:type="spellEnd"/>
            <w:r w:rsidRPr="004C6DD0">
              <w:t>-ekonomik yapısı”, “Yatırım İçin Neden Kütahya”</w:t>
            </w:r>
            <w:r w:rsidR="004C6DD0" w:rsidRPr="004C6DD0">
              <w:t xml:space="preserve"> bilgileri </w:t>
            </w:r>
            <w:r w:rsidR="001A41DB">
              <w:t xml:space="preserve">vb. </w:t>
            </w:r>
            <w:r w:rsidR="004C6DD0" w:rsidRPr="00DD606E">
              <w:t xml:space="preserve">yayınlanmıştır. Yatırımcı portalı için ayrıca, “Girişimci Köşesi” bölümü açılmıştır. </w:t>
            </w:r>
          </w:p>
          <w:p w14:paraId="45416BE2" w14:textId="77777777" w:rsidR="00355BF8" w:rsidRPr="00DD606E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DD606E">
              <w:t>Bu faaliyete ait kayıt ve kanıtlar</w:t>
            </w:r>
            <w:r w:rsidR="00DD606E" w:rsidRPr="00DD606E">
              <w:t>,</w:t>
            </w:r>
            <w:r w:rsidRPr="00DD606E">
              <w:t xml:space="preserve"> web sitemizdeki </w:t>
            </w:r>
            <w:r w:rsidR="00DD606E" w:rsidRPr="00DD606E">
              <w:t xml:space="preserve">bahse konu yayınlardır. </w:t>
            </w:r>
          </w:p>
          <w:p w14:paraId="45416BE3" w14:textId="77777777" w:rsidR="00355BF8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DD606E">
              <w:t>Bu faaliyet için odamız bütçesinden kaynak kullanılmamıştır.</w:t>
            </w:r>
          </w:p>
          <w:p w14:paraId="45416BE4" w14:textId="77777777" w:rsidR="00DB54E5" w:rsidRDefault="00DB54E5" w:rsidP="00DB54E5">
            <w:pPr>
              <w:pStyle w:val="ListeParagraf"/>
              <w:spacing w:before="0" w:after="0" w:line="240" w:lineRule="auto"/>
              <w:jc w:val="left"/>
            </w:pPr>
          </w:p>
          <w:p w14:paraId="45416BE5" w14:textId="77777777" w:rsidR="00DB54E5" w:rsidRDefault="00DB54E5" w:rsidP="00DB54E5">
            <w:pPr>
              <w:pStyle w:val="ListeParagraf"/>
              <w:spacing w:before="0" w:after="0" w:line="240" w:lineRule="auto"/>
              <w:jc w:val="left"/>
            </w:pPr>
          </w:p>
          <w:p w14:paraId="45416BE6" w14:textId="77777777" w:rsidR="00DB54E5" w:rsidRDefault="00DB54E5" w:rsidP="00DB54E5">
            <w:pPr>
              <w:pStyle w:val="ListeParagraf"/>
              <w:spacing w:before="0" w:after="0" w:line="240" w:lineRule="auto"/>
              <w:jc w:val="left"/>
            </w:pPr>
          </w:p>
          <w:p w14:paraId="45416BE7" w14:textId="77777777" w:rsidR="00DB54E5" w:rsidRDefault="00DB54E5" w:rsidP="00DB54E5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BE8" w14:textId="68A3B278" w:rsidR="00355BF8" w:rsidRDefault="00355BF8" w:rsidP="002E4582">
            <w:pPr>
              <w:spacing w:before="0" w:after="0" w:line="240" w:lineRule="auto"/>
              <w:jc w:val="center"/>
            </w:pPr>
          </w:p>
        </w:tc>
      </w:tr>
      <w:tr w:rsidR="006151DA" w:rsidRPr="008E0E03" w14:paraId="45416BF2" w14:textId="77777777" w:rsidTr="002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EA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 w:rsidRPr="00FD1110">
              <w:lastRenderedPageBreak/>
              <w:t>Faaliyet 3.3.1 – Eğitim Yardımları</w:t>
            </w:r>
          </w:p>
        </w:tc>
        <w:tc>
          <w:tcPr>
            <w:tcW w:w="544" w:type="pct"/>
            <w:vAlign w:val="center"/>
          </w:tcPr>
          <w:p w14:paraId="45416BEB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 w:rsidRPr="00FD1110">
              <w:t>Genel Sekreterlik</w:t>
            </w:r>
          </w:p>
        </w:tc>
        <w:tc>
          <w:tcPr>
            <w:tcW w:w="1352" w:type="pct"/>
            <w:vAlign w:val="center"/>
          </w:tcPr>
          <w:p w14:paraId="45416BEC" w14:textId="77777777" w:rsidR="00355BF8" w:rsidRPr="007D03C6" w:rsidRDefault="00355BF8" w:rsidP="00275189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 w:rsidRPr="007D03C6">
              <w:t xml:space="preserve">TOBB eğitim yardımlarının dağıtımı için ihtiyaç sahibi öğrenciler tespit edilecektir. </w:t>
            </w:r>
          </w:p>
          <w:p w14:paraId="45416BED" w14:textId="77777777" w:rsidR="00355BF8" w:rsidRDefault="00355BF8" w:rsidP="00732B52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 w:rsidRPr="007D03C6">
              <w:t>Bu tespite göre dağıtım yapılacaktır.</w:t>
            </w:r>
            <w:r>
              <w:t xml:space="preserve"> </w:t>
            </w:r>
          </w:p>
          <w:p w14:paraId="45416BEE" w14:textId="77777777" w:rsidR="00AA6454" w:rsidRPr="00FD1110" w:rsidRDefault="00AA6454" w:rsidP="00AA6454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BEF" w14:textId="77777777" w:rsidR="00355BF8" w:rsidRPr="00FD1110" w:rsidRDefault="00355BF8" w:rsidP="00275189">
            <w:pPr>
              <w:spacing w:before="0" w:after="0" w:line="240" w:lineRule="auto"/>
              <w:jc w:val="center"/>
            </w:pPr>
            <w:r>
              <w:t>76000 TL</w:t>
            </w:r>
          </w:p>
        </w:tc>
        <w:tc>
          <w:tcPr>
            <w:tcW w:w="581" w:type="pct"/>
            <w:vAlign w:val="center"/>
          </w:tcPr>
          <w:p w14:paraId="45416BF0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>
              <w:t>Eylül 2014 Kasım 2014</w:t>
            </w:r>
          </w:p>
        </w:tc>
        <w:tc>
          <w:tcPr>
            <w:tcW w:w="771" w:type="pct"/>
            <w:vAlign w:val="center"/>
          </w:tcPr>
          <w:p w14:paraId="45416BF1" w14:textId="77777777" w:rsidR="00355BF8" w:rsidRPr="00FD1110" w:rsidRDefault="00355BF8" w:rsidP="00275189">
            <w:pPr>
              <w:spacing w:before="0" w:after="0" w:line="240" w:lineRule="auto"/>
              <w:jc w:val="center"/>
            </w:pPr>
            <w:r>
              <w:t xml:space="preserve">Kütahya İl </w:t>
            </w:r>
            <w:r w:rsidRPr="00FD1110">
              <w:t xml:space="preserve">Milli Eğitim </w:t>
            </w:r>
            <w:r>
              <w:t>Müdürlüğü</w:t>
            </w:r>
          </w:p>
        </w:tc>
      </w:tr>
      <w:tr w:rsidR="00355BF8" w:rsidRPr="008E0E03" w14:paraId="45416BFC" w14:textId="77777777" w:rsidTr="00275189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BF3" w14:textId="77777777" w:rsidR="00AA6454" w:rsidRDefault="00AA6454" w:rsidP="00AA6454">
            <w:pPr>
              <w:pStyle w:val="ListeParagraf"/>
              <w:spacing w:before="0" w:after="0" w:line="240" w:lineRule="auto"/>
              <w:jc w:val="left"/>
            </w:pPr>
          </w:p>
          <w:p w14:paraId="45416BF4" w14:textId="77777777" w:rsidR="00355BF8" w:rsidRPr="00EE62D8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EE62D8">
              <w:t>TOBB’dan gelen eğitim yardımları gereği</w:t>
            </w:r>
            <w:r w:rsidR="00AD46DF" w:rsidRPr="00EE62D8">
              <w:t>nce, 2014 yılı Eylül ayında</w:t>
            </w:r>
            <w:r w:rsidRPr="00EE62D8">
              <w:t>, İl Milli Eğitim Müdürlüğü’nden ihtiyaç sahibi öğrenciler tespit</w:t>
            </w:r>
            <w:r w:rsidR="007D3EAE" w:rsidRPr="00EE62D8">
              <w:t xml:space="preserve"> edilmiştir. </w:t>
            </w:r>
            <w:r w:rsidRPr="00EE62D8">
              <w:t xml:space="preserve"> </w:t>
            </w:r>
          </w:p>
          <w:p w14:paraId="45416BF5" w14:textId="77777777" w:rsidR="00355BF8" w:rsidRPr="00EE62D8" w:rsidRDefault="00680A50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EE62D8">
              <w:t xml:space="preserve">Yapılan bu tespite göre, ilimizdeki </w:t>
            </w:r>
            <w:r w:rsidR="00355BF8" w:rsidRPr="00EE62D8">
              <w:t xml:space="preserve">48 okuldan 749 öğrenciye eğitim yardımı yapılması için çalışmalar başlamıştır. </w:t>
            </w:r>
            <w:r w:rsidR="002614A4" w:rsidRPr="00EE62D8">
              <w:t xml:space="preserve">Firmalardan teklifler toplanarak, alım yapılmıştır. </w:t>
            </w:r>
          </w:p>
          <w:p w14:paraId="45416BF6" w14:textId="77777777" w:rsidR="00355BF8" w:rsidRPr="00EE62D8" w:rsidRDefault="002614A4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EE62D8">
              <w:t>Rapor tarihi itibariyle, e</w:t>
            </w:r>
            <w:r w:rsidR="00355BF8" w:rsidRPr="00EE62D8">
              <w:t>ğitim yardımları</w:t>
            </w:r>
            <w:r w:rsidRPr="00EE62D8">
              <w:t xml:space="preserve">nın öğrencilere dağıtımı, </w:t>
            </w:r>
            <w:r w:rsidR="00355BF8" w:rsidRPr="00EE62D8">
              <w:t xml:space="preserve">okul müdürleri </w:t>
            </w:r>
            <w:r w:rsidRPr="00EE62D8">
              <w:t xml:space="preserve">aracılığıyla </w:t>
            </w:r>
            <w:r w:rsidR="00355BF8" w:rsidRPr="00EE62D8">
              <w:t>devam etmektedir.</w:t>
            </w:r>
            <w:r w:rsidR="00457B41" w:rsidRPr="00EE62D8">
              <w:t xml:space="preserve"> Bu dağıtımda 48 okuldan toplam 749 öğrenci bulunmaktadır. </w:t>
            </w:r>
          </w:p>
          <w:p w14:paraId="45416BF7" w14:textId="77777777" w:rsidR="00457B41" w:rsidRPr="00EE62D8" w:rsidRDefault="00457B41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EE62D8">
              <w:t>Belirtilen dağıtım tamamlandığında, p</w:t>
            </w:r>
            <w:r w:rsidR="00355BF8" w:rsidRPr="00EE62D8">
              <w:t>erformans göstergesi</w:t>
            </w:r>
            <w:r w:rsidRPr="00EE62D8">
              <w:t xml:space="preserve"> 2014 yılında 1 eğitim yardımı yapılması olan hedefe ulaşma sağlanacaktır. </w:t>
            </w:r>
          </w:p>
          <w:p w14:paraId="45416BF8" w14:textId="77777777" w:rsidR="00355BF8" w:rsidRPr="00EE62D8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EE62D8">
              <w:t>Bu faaliyetin kayıt ve kanıtları</w:t>
            </w:r>
            <w:r w:rsidR="00056B3B" w:rsidRPr="00EE62D8">
              <w:t>,</w:t>
            </w:r>
            <w:r w:rsidRPr="00EE62D8">
              <w:t xml:space="preserve"> İl Milli Eğitim Müdürlüğü’nden </w:t>
            </w:r>
            <w:r w:rsidR="00056B3B" w:rsidRPr="00EE62D8">
              <w:t>tespit edilen ihtiyaç sahibi öğrenci listeleri ile, okul müdürl</w:t>
            </w:r>
            <w:r w:rsidRPr="00EE62D8">
              <w:t xml:space="preserve">üklerine </w:t>
            </w:r>
            <w:r w:rsidR="00056B3B" w:rsidRPr="00EE62D8">
              <w:t xml:space="preserve">yapılan teslimin </w:t>
            </w:r>
            <w:r w:rsidRPr="00EE62D8">
              <w:t>tutanaklar</w:t>
            </w:r>
            <w:r w:rsidR="00056B3B" w:rsidRPr="00EE62D8">
              <w:t>ı</w:t>
            </w:r>
            <w:r w:rsidRPr="00EE62D8">
              <w:t xml:space="preserve">dır. </w:t>
            </w:r>
          </w:p>
          <w:p w14:paraId="45416BF9" w14:textId="77777777" w:rsidR="00355BF8" w:rsidRDefault="00355BF8" w:rsidP="00DC5D6E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EE62D8">
              <w:t>Bu faaliyet için</w:t>
            </w:r>
            <w:r w:rsidR="00377143" w:rsidRPr="00EE62D8">
              <w:t>,</w:t>
            </w:r>
            <w:r w:rsidRPr="00EE62D8">
              <w:t xml:space="preserve"> TOBB’dan gelen 30.000 TL’nin üzerine</w:t>
            </w:r>
            <w:r w:rsidR="00377143" w:rsidRPr="00EE62D8">
              <w:t>,</w:t>
            </w:r>
            <w:r w:rsidRPr="00EE62D8">
              <w:t xml:space="preserve"> odamız bütçesinden 15.615 TL </w:t>
            </w:r>
            <w:r w:rsidR="00377143" w:rsidRPr="00EE62D8">
              <w:t xml:space="preserve">kaynak ilave edilmiş, </w:t>
            </w:r>
            <w:r w:rsidR="00DC5D6E" w:rsidRPr="00EE62D8">
              <w:t xml:space="preserve">planlanan </w:t>
            </w:r>
            <w:r w:rsidR="00377143" w:rsidRPr="00EE62D8">
              <w:t xml:space="preserve">kaynaktan daha düşük bütçe </w:t>
            </w:r>
            <w:r w:rsidRPr="00EE62D8">
              <w:t>kullanıl</w:t>
            </w:r>
            <w:r w:rsidR="00377143" w:rsidRPr="00EE62D8">
              <w:t xml:space="preserve">arak hedefe ulaşılmıştır. </w:t>
            </w:r>
          </w:p>
          <w:p w14:paraId="45416BFA" w14:textId="77777777" w:rsidR="00AA6454" w:rsidRPr="00EE62D8" w:rsidRDefault="00AA6454" w:rsidP="00AA6454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BFB" w14:textId="6B0282F4" w:rsidR="00355BF8" w:rsidRDefault="00355BF8" w:rsidP="00275189">
            <w:pPr>
              <w:spacing w:before="0" w:after="0" w:line="240" w:lineRule="auto"/>
              <w:jc w:val="center"/>
            </w:pPr>
          </w:p>
        </w:tc>
      </w:tr>
      <w:tr w:rsidR="006151DA" w:rsidRPr="008E0E03" w14:paraId="45416C08" w14:textId="77777777" w:rsidTr="002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BFD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 w:rsidRPr="00FD1110">
              <w:lastRenderedPageBreak/>
              <w:t>Faaliyet 3.3.2 – Gıda Yardımları</w:t>
            </w:r>
          </w:p>
        </w:tc>
        <w:tc>
          <w:tcPr>
            <w:tcW w:w="544" w:type="pct"/>
            <w:vAlign w:val="center"/>
          </w:tcPr>
          <w:p w14:paraId="45416BFE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 w:rsidRPr="00FD1110">
              <w:t>Genel Sekreterlik</w:t>
            </w:r>
          </w:p>
        </w:tc>
        <w:tc>
          <w:tcPr>
            <w:tcW w:w="1352" w:type="pct"/>
            <w:vAlign w:val="center"/>
          </w:tcPr>
          <w:p w14:paraId="45416BFF" w14:textId="77777777" w:rsidR="00B779FB" w:rsidRDefault="00B779FB" w:rsidP="00B779FB">
            <w:pPr>
              <w:pStyle w:val="ListeParagraf"/>
              <w:spacing w:before="0" w:after="0" w:line="240" w:lineRule="auto"/>
              <w:jc w:val="left"/>
            </w:pPr>
          </w:p>
          <w:p w14:paraId="45416C00" w14:textId="77777777" w:rsidR="00355BF8" w:rsidRDefault="00355BF8" w:rsidP="00275189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>
              <w:t xml:space="preserve">TOBB gıda yardımlarının dağıtımı için ihtiyaç sahipleri tespit edilecektir. </w:t>
            </w:r>
          </w:p>
          <w:p w14:paraId="45416C01" w14:textId="77777777" w:rsidR="00355BF8" w:rsidRDefault="00355BF8" w:rsidP="00275189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>
              <w:t>Bu tespite göre dağıtım yapılacaktır.</w:t>
            </w:r>
          </w:p>
          <w:p w14:paraId="45416C02" w14:textId="77777777" w:rsidR="00355BF8" w:rsidRDefault="00355BF8" w:rsidP="00275189">
            <w:pPr>
              <w:pStyle w:val="ListeParagraf"/>
              <w:spacing w:before="0" w:after="0" w:line="240" w:lineRule="auto"/>
              <w:jc w:val="left"/>
            </w:pPr>
          </w:p>
          <w:p w14:paraId="45416C03" w14:textId="77777777" w:rsidR="00B779FB" w:rsidRPr="00FD1110" w:rsidRDefault="00B779FB" w:rsidP="00275189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C04" w14:textId="77777777" w:rsidR="00355BF8" w:rsidRPr="00FD1110" w:rsidRDefault="00355BF8" w:rsidP="00275189">
            <w:pPr>
              <w:spacing w:before="0" w:after="0" w:line="240" w:lineRule="auto"/>
              <w:jc w:val="center"/>
            </w:pPr>
            <w:r>
              <w:t>1500 TL</w:t>
            </w:r>
          </w:p>
        </w:tc>
        <w:tc>
          <w:tcPr>
            <w:tcW w:w="581" w:type="pct"/>
            <w:vAlign w:val="center"/>
          </w:tcPr>
          <w:p w14:paraId="45416C05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Haziran 2014</w:t>
            </w:r>
          </w:p>
          <w:p w14:paraId="45416C06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>
              <w:t>Temmuz 2014</w:t>
            </w:r>
          </w:p>
        </w:tc>
        <w:tc>
          <w:tcPr>
            <w:tcW w:w="771" w:type="pct"/>
            <w:vAlign w:val="center"/>
          </w:tcPr>
          <w:p w14:paraId="45416C07" w14:textId="77777777" w:rsidR="00355BF8" w:rsidRPr="00FD1110" w:rsidRDefault="00355BF8" w:rsidP="00275189">
            <w:pPr>
              <w:spacing w:before="0" w:after="0" w:line="240" w:lineRule="auto"/>
              <w:jc w:val="center"/>
            </w:pPr>
            <w:r>
              <w:t xml:space="preserve">Mahalle muhtarları </w:t>
            </w:r>
          </w:p>
        </w:tc>
      </w:tr>
      <w:tr w:rsidR="00355BF8" w:rsidRPr="008E0E03" w14:paraId="45416C12" w14:textId="77777777" w:rsidTr="00275189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C09" w14:textId="77777777" w:rsidR="00B779FB" w:rsidRDefault="00B779FB" w:rsidP="00B779FB">
            <w:pPr>
              <w:pStyle w:val="ListeParagraf"/>
              <w:spacing w:before="0" w:after="0" w:line="240" w:lineRule="auto"/>
              <w:jc w:val="left"/>
            </w:pPr>
          </w:p>
          <w:p w14:paraId="45416C0A" w14:textId="77777777" w:rsidR="00422861" w:rsidRPr="00EB7457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EB7457">
              <w:t>2014 yılı Haziran ayında TOBB’dan gelen gıda yardımları gereği</w:t>
            </w:r>
            <w:r w:rsidR="00422861" w:rsidRPr="00EB7457">
              <w:t xml:space="preserve">nce, </w:t>
            </w:r>
            <w:r w:rsidRPr="00EB7457">
              <w:t>ilimizdeki ihtiyaç sahipleri</w:t>
            </w:r>
            <w:r w:rsidR="00422861" w:rsidRPr="00EB7457">
              <w:t xml:space="preserve">, mahalle muhtarları aracılığıyla tespit edilmiştir. </w:t>
            </w:r>
          </w:p>
          <w:p w14:paraId="45416C0B" w14:textId="77777777" w:rsidR="00355BF8" w:rsidRPr="00EB7457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EB7457">
              <w:t xml:space="preserve">meclis üyeleri, meslek komite başkanları ve personel tarafından tespit edilmiştir. </w:t>
            </w:r>
          </w:p>
          <w:p w14:paraId="45416C0C" w14:textId="77777777" w:rsidR="00355BF8" w:rsidRPr="00EB7457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EB7457">
              <w:t xml:space="preserve">Bu tespite </w:t>
            </w:r>
            <w:r w:rsidR="00422861" w:rsidRPr="00EB7457">
              <w:t xml:space="preserve">istinaden, </w:t>
            </w:r>
            <w:r w:rsidRPr="00EB7457">
              <w:t>700 aileye</w:t>
            </w:r>
            <w:r w:rsidR="00422861" w:rsidRPr="00EB7457">
              <w:t xml:space="preserve">, meclis üyelerimiz, meslek komite başkanlarımız, personelimiz tarafından </w:t>
            </w:r>
            <w:r w:rsidRPr="00EB7457">
              <w:t xml:space="preserve">gıda yardımı </w:t>
            </w:r>
            <w:r w:rsidR="00422861" w:rsidRPr="00EB7457">
              <w:t>dağıtımı yapılmıştır</w:t>
            </w:r>
            <w:r w:rsidRPr="00EB7457">
              <w:t xml:space="preserve">. </w:t>
            </w:r>
          </w:p>
          <w:p w14:paraId="45416C0D" w14:textId="77777777" w:rsidR="00A53CF8" w:rsidRPr="00EB7457" w:rsidRDefault="00A53CF8" w:rsidP="00A53CF8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EB7457">
              <w:t>Performans göstergesi 2014 yılında 1 gıda yardımı yapılması olan hedefe</w:t>
            </w:r>
            <w:r w:rsidR="00EB7457" w:rsidRPr="00EB7457">
              <w:t xml:space="preserve">, 13 Ağustos 2014 tarihi itibariyle </w:t>
            </w:r>
            <w:r w:rsidRPr="00EB7457">
              <w:t xml:space="preserve">ulaşılmıştır. </w:t>
            </w:r>
          </w:p>
          <w:p w14:paraId="45416C0E" w14:textId="77777777" w:rsidR="00355BF8" w:rsidRPr="00EB7457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EB7457">
              <w:t>Bu faaliyetin kayıt ve kanıtları</w:t>
            </w:r>
            <w:r w:rsidR="00EB7457" w:rsidRPr="00EB7457">
              <w:t xml:space="preserve">, </w:t>
            </w:r>
            <w:r w:rsidRPr="00EB7457">
              <w:t xml:space="preserve"> muhtarlar, meclis üyeleri, meslek komite başkanları ve personel tarafından ihtiyaç sahiplerine yapılan yardım</w:t>
            </w:r>
            <w:r w:rsidR="00EB7457" w:rsidRPr="00EB7457">
              <w:t xml:space="preserve"> listeleri / tutanaklarıdır. </w:t>
            </w:r>
          </w:p>
          <w:p w14:paraId="45416C0F" w14:textId="77777777" w:rsidR="00355BF8" w:rsidRDefault="00355BF8" w:rsidP="00EB7457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EB7457">
              <w:t>Bu faaliyet için</w:t>
            </w:r>
            <w:r w:rsidR="00EB7457" w:rsidRPr="00EB7457">
              <w:t xml:space="preserve">, </w:t>
            </w:r>
            <w:r w:rsidRPr="00EB7457">
              <w:t>TOBB’dan gelen 30.000 TL’nin üzerine</w:t>
            </w:r>
            <w:r w:rsidR="00EB7457" w:rsidRPr="00EB7457">
              <w:t xml:space="preserve">, </w:t>
            </w:r>
            <w:r w:rsidRPr="00EB7457">
              <w:t>odamız bütçesinden 1.896,41 TL ilave kaynak kullanılmıştır.</w:t>
            </w:r>
          </w:p>
          <w:p w14:paraId="45416C10" w14:textId="77777777" w:rsidR="00B779FB" w:rsidRPr="00EB7457" w:rsidRDefault="00B779FB" w:rsidP="00B779FB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C11" w14:textId="5A66BC61" w:rsidR="00355BF8" w:rsidRDefault="00355BF8" w:rsidP="00275189">
            <w:pPr>
              <w:spacing w:before="0" w:after="0" w:line="240" w:lineRule="auto"/>
              <w:jc w:val="center"/>
            </w:pPr>
          </w:p>
        </w:tc>
      </w:tr>
      <w:tr w:rsidR="006151DA" w:rsidRPr="008E0E03" w14:paraId="45416C1F" w14:textId="77777777" w:rsidTr="002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C13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 w:rsidRPr="00FD1110">
              <w:lastRenderedPageBreak/>
              <w:t>Faaliyet 3.3.3 – Sosyal Sorumluluk Projeleri</w:t>
            </w:r>
          </w:p>
        </w:tc>
        <w:tc>
          <w:tcPr>
            <w:tcW w:w="544" w:type="pct"/>
            <w:vAlign w:val="center"/>
          </w:tcPr>
          <w:p w14:paraId="45416C14" w14:textId="77777777" w:rsidR="00F57682" w:rsidRDefault="00F57682" w:rsidP="00275189">
            <w:pPr>
              <w:spacing w:before="0" w:after="0" w:line="240" w:lineRule="auto"/>
              <w:jc w:val="left"/>
            </w:pPr>
          </w:p>
          <w:p w14:paraId="45416C15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 w:rsidRPr="00FD1110">
              <w:t>Genel Sekreterlik</w:t>
            </w:r>
          </w:p>
          <w:p w14:paraId="45416C16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Basın Yayın Sorumlusu</w:t>
            </w:r>
          </w:p>
          <w:p w14:paraId="45416C17" w14:textId="77777777" w:rsidR="00F57682" w:rsidRDefault="00F57682" w:rsidP="00275189">
            <w:pPr>
              <w:spacing w:before="0" w:after="0" w:line="240" w:lineRule="auto"/>
              <w:jc w:val="left"/>
            </w:pPr>
          </w:p>
          <w:p w14:paraId="45416C18" w14:textId="77777777" w:rsidR="00F57682" w:rsidRPr="00FD1110" w:rsidRDefault="00F57682" w:rsidP="00275189">
            <w:pPr>
              <w:spacing w:before="0" w:after="0" w:line="240" w:lineRule="auto"/>
              <w:jc w:val="left"/>
            </w:pPr>
          </w:p>
        </w:tc>
        <w:tc>
          <w:tcPr>
            <w:tcW w:w="1352" w:type="pct"/>
            <w:vAlign w:val="center"/>
          </w:tcPr>
          <w:p w14:paraId="45416C19" w14:textId="77777777" w:rsidR="00355BF8" w:rsidRDefault="00355BF8" w:rsidP="00275189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>
              <w:t xml:space="preserve">Belirli günler ve haftalarda ilimizde yapılan sosyal sorumluluk projelerine katkı sağlanacaktır. </w:t>
            </w:r>
          </w:p>
          <w:p w14:paraId="45416C1A" w14:textId="77777777" w:rsidR="00355BF8" w:rsidRPr="00FD1110" w:rsidRDefault="00355BF8" w:rsidP="00275189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C1B" w14:textId="77777777" w:rsidR="00355BF8" w:rsidRPr="00FD1110" w:rsidRDefault="00355BF8" w:rsidP="00275189">
            <w:pPr>
              <w:spacing w:before="0" w:after="0" w:line="240" w:lineRule="auto"/>
              <w:jc w:val="center"/>
            </w:pPr>
            <w:r>
              <w:t>50000 TL</w:t>
            </w:r>
          </w:p>
        </w:tc>
        <w:tc>
          <w:tcPr>
            <w:tcW w:w="581" w:type="pct"/>
            <w:vAlign w:val="center"/>
          </w:tcPr>
          <w:p w14:paraId="45416C1C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Ocak 2014</w:t>
            </w:r>
          </w:p>
          <w:p w14:paraId="45416C1D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>
              <w:t>Aralık 2014</w:t>
            </w:r>
          </w:p>
        </w:tc>
        <w:tc>
          <w:tcPr>
            <w:tcW w:w="771" w:type="pct"/>
            <w:vAlign w:val="center"/>
          </w:tcPr>
          <w:p w14:paraId="45416C1E" w14:textId="77777777" w:rsidR="00355BF8" w:rsidRPr="00FD1110" w:rsidRDefault="00355BF8" w:rsidP="00275189">
            <w:pPr>
              <w:spacing w:before="0" w:after="0" w:line="240" w:lineRule="auto"/>
              <w:jc w:val="center"/>
            </w:pPr>
            <w:r>
              <w:t>Kütahya’daki paydaşlarımız</w:t>
            </w:r>
          </w:p>
        </w:tc>
      </w:tr>
      <w:tr w:rsidR="00355BF8" w:rsidRPr="008E0E03" w14:paraId="45416C2A" w14:textId="77777777" w:rsidTr="00275189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C20" w14:textId="77777777" w:rsidR="00F57682" w:rsidRDefault="00F57682" w:rsidP="00F57682">
            <w:pPr>
              <w:pStyle w:val="ListeParagraf"/>
              <w:spacing w:before="0" w:after="0" w:line="240" w:lineRule="auto"/>
              <w:jc w:val="left"/>
            </w:pPr>
          </w:p>
          <w:p w14:paraId="45416C21" w14:textId="77777777" w:rsidR="00B25D41" w:rsidRPr="00B25D41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B25D41">
              <w:t>Belirli günler ve haftalarda</w:t>
            </w:r>
            <w:r w:rsidR="008A69C2" w:rsidRPr="00B25D41">
              <w:t>ki kutlamalar için, i</w:t>
            </w:r>
            <w:r w:rsidRPr="00B25D41">
              <w:t xml:space="preserve">limizde </w:t>
            </w:r>
            <w:r w:rsidR="00B25D41">
              <w:t xml:space="preserve">paydaşlarımız ile </w:t>
            </w:r>
            <w:r w:rsidRPr="00B25D41">
              <w:t>yapılan sosyal sorumluluk projelerine</w:t>
            </w:r>
            <w:r w:rsidR="00B27414">
              <w:t xml:space="preserve">, çeşitli etkinliklere </w:t>
            </w:r>
            <w:r w:rsidRPr="00B25D41">
              <w:t>odamız tarafından katkı sağlanmıştır.</w:t>
            </w:r>
          </w:p>
          <w:p w14:paraId="45416C22" w14:textId="77777777" w:rsidR="00355BF8" w:rsidRPr="00B25D41" w:rsidRDefault="00873F19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>
              <w:t>7</w:t>
            </w:r>
            <w:r w:rsidR="00433B12">
              <w:t xml:space="preserve"> adet kutlama, anma, sosyal sorumluluk projelerine k</w:t>
            </w:r>
            <w:r w:rsidR="006202EF">
              <w:t>atkı sağlanmıştır. (Hepsine ayni ve nakdi destek yapılmıştır)</w:t>
            </w:r>
            <w:r w:rsidR="00433B12">
              <w:t xml:space="preserve"> </w:t>
            </w:r>
          </w:p>
          <w:p w14:paraId="45416C23" w14:textId="77777777" w:rsidR="00355BF8" w:rsidRPr="00B25D41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B25D41">
              <w:t>Odamız 2014 yılı tahmini gider bütçesinden, sosyal sorumluluk projelerinde kullanılmak üzere pay ayrılmıştır.</w:t>
            </w:r>
          </w:p>
          <w:p w14:paraId="45416C24" w14:textId="77777777" w:rsidR="00075988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B25D41">
              <w:t xml:space="preserve">Performans göstergesi, </w:t>
            </w:r>
            <w:r w:rsidR="00C15593">
              <w:t>8 adet olan sosyal sorumluluk proje sayısına</w:t>
            </w:r>
            <w:r w:rsidR="00075988">
              <w:t xml:space="preserve">, 27 Mayıs 2014 tarihinde yapılan Soma Maden Kazası ailelerine yapılan ziyaret ile ulaşılmıştır. </w:t>
            </w:r>
            <w:r w:rsidR="00514EFB">
              <w:t xml:space="preserve"> </w:t>
            </w:r>
          </w:p>
          <w:p w14:paraId="45416C25" w14:textId="77777777" w:rsidR="00355BF8" w:rsidRPr="00B25D41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B25D41">
              <w:t>Bu faaliyetin kayıt ve kanıtları, Yönetim Kurulu</w:t>
            </w:r>
            <w:r w:rsidR="00906306">
              <w:t xml:space="preserve"> toplantısı kararları, ilgili etkinlik davetiyeleri, fotoğraf, basın bülteni</w:t>
            </w:r>
            <w:r w:rsidRPr="00B25D41">
              <w:t xml:space="preserve"> </w:t>
            </w:r>
            <w:r w:rsidR="00906306">
              <w:t xml:space="preserve">vb. şeklindedir. </w:t>
            </w:r>
            <w:r w:rsidRPr="00B25D41">
              <w:t xml:space="preserve"> </w:t>
            </w:r>
          </w:p>
          <w:p w14:paraId="45416C26" w14:textId="77777777" w:rsidR="00F57682" w:rsidRDefault="00355BF8" w:rsidP="00F57682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B25D41">
              <w:t>Bu faaliyet için 38.390,01 TL kaynak kullanılmıştır.</w:t>
            </w:r>
          </w:p>
          <w:p w14:paraId="45416C27" w14:textId="77777777" w:rsidR="002D0CEF" w:rsidRDefault="002D0CEF" w:rsidP="002D0CEF">
            <w:pPr>
              <w:pStyle w:val="ListeParagraf"/>
              <w:spacing w:before="0" w:after="0" w:line="240" w:lineRule="auto"/>
              <w:jc w:val="left"/>
            </w:pPr>
          </w:p>
          <w:p w14:paraId="45416C28" w14:textId="77777777" w:rsidR="00F57682" w:rsidRPr="00B25D41" w:rsidRDefault="00F57682" w:rsidP="00F57682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C29" w14:textId="3255CB40" w:rsidR="00355BF8" w:rsidRDefault="00355BF8" w:rsidP="00275189">
            <w:pPr>
              <w:spacing w:before="0" w:after="0" w:line="240" w:lineRule="auto"/>
              <w:jc w:val="center"/>
            </w:pPr>
          </w:p>
        </w:tc>
      </w:tr>
      <w:tr w:rsidR="006151DA" w:rsidRPr="008E0E03" w14:paraId="45416C33" w14:textId="77777777" w:rsidTr="002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C2B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>
              <w:lastRenderedPageBreak/>
              <w:t xml:space="preserve">Faaliyet 3.4.1-Meslek komitesi toplantılarının düzenli gerçekleştirilmesi </w:t>
            </w:r>
          </w:p>
        </w:tc>
        <w:tc>
          <w:tcPr>
            <w:tcW w:w="544" w:type="pct"/>
            <w:vAlign w:val="center"/>
          </w:tcPr>
          <w:p w14:paraId="45416C2C" w14:textId="77777777" w:rsidR="00355BF8" w:rsidRPr="00FD1110" w:rsidRDefault="00355BF8" w:rsidP="00275189">
            <w:pPr>
              <w:spacing w:before="0" w:after="0" w:line="240" w:lineRule="auto"/>
              <w:jc w:val="left"/>
            </w:pPr>
            <w:r>
              <w:t>Genel Sekreterlik</w:t>
            </w:r>
          </w:p>
        </w:tc>
        <w:tc>
          <w:tcPr>
            <w:tcW w:w="1352" w:type="pct"/>
            <w:vAlign w:val="center"/>
          </w:tcPr>
          <w:p w14:paraId="45416C2D" w14:textId="77777777" w:rsidR="00355BF8" w:rsidRDefault="00355BF8" w:rsidP="00356541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>
              <w:t xml:space="preserve">14 adet meslek komitemiz, aylık olağan toplantıları ve 6 ayda bir müşterek toplantıları gerçekleştirilecektir. </w:t>
            </w:r>
          </w:p>
          <w:p w14:paraId="45416C2E" w14:textId="77777777" w:rsidR="00B826B1" w:rsidRDefault="00B826B1" w:rsidP="00B826B1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C2F" w14:textId="77777777" w:rsidR="00355BF8" w:rsidRDefault="00355BF8" w:rsidP="00275189">
            <w:pPr>
              <w:spacing w:before="0" w:after="0" w:line="240" w:lineRule="auto"/>
              <w:jc w:val="center"/>
            </w:pPr>
            <w:r>
              <w:t>18000 TL</w:t>
            </w:r>
          </w:p>
        </w:tc>
        <w:tc>
          <w:tcPr>
            <w:tcW w:w="581" w:type="pct"/>
            <w:vAlign w:val="center"/>
          </w:tcPr>
          <w:p w14:paraId="45416C30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Ocak 2014</w:t>
            </w:r>
          </w:p>
          <w:p w14:paraId="45416C31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Aralık 2014</w:t>
            </w:r>
          </w:p>
        </w:tc>
        <w:tc>
          <w:tcPr>
            <w:tcW w:w="771" w:type="pct"/>
            <w:vAlign w:val="center"/>
          </w:tcPr>
          <w:p w14:paraId="45416C32" w14:textId="77777777" w:rsidR="00355BF8" w:rsidRDefault="00355BF8" w:rsidP="00275189">
            <w:pPr>
              <w:spacing w:before="0" w:after="0" w:line="240" w:lineRule="auto"/>
              <w:jc w:val="center"/>
            </w:pPr>
            <w:r>
              <w:t>-</w:t>
            </w:r>
          </w:p>
        </w:tc>
      </w:tr>
      <w:tr w:rsidR="00355BF8" w:rsidRPr="008E0E03" w14:paraId="45416C3F" w14:textId="77777777" w:rsidTr="00275189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C34" w14:textId="77777777" w:rsidR="00B826B1" w:rsidRDefault="00B826B1" w:rsidP="00B826B1">
            <w:pPr>
              <w:pStyle w:val="ListeParagraf"/>
              <w:spacing w:before="0" w:after="0" w:line="240" w:lineRule="auto"/>
              <w:jc w:val="left"/>
            </w:pPr>
          </w:p>
          <w:p w14:paraId="45416C35" w14:textId="77777777" w:rsidR="00355BF8" w:rsidRPr="00130048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130048">
              <w:t xml:space="preserve">Odamız 14 </w:t>
            </w:r>
            <w:r w:rsidR="00B138F0" w:rsidRPr="00130048">
              <w:t>adet m</w:t>
            </w:r>
            <w:r w:rsidRPr="00130048">
              <w:t>eslek komitesinin</w:t>
            </w:r>
            <w:r w:rsidR="00B138F0" w:rsidRPr="00130048">
              <w:t>,</w:t>
            </w:r>
            <w:r w:rsidRPr="00130048">
              <w:t xml:space="preserve"> aylık olağan toplantıları ve 6 ayda bir yapılan müşterek toplantıları</w:t>
            </w:r>
            <w:r w:rsidR="00B138F0" w:rsidRPr="00130048">
              <w:t xml:space="preserve">, </w:t>
            </w:r>
            <w:r w:rsidRPr="00130048">
              <w:t xml:space="preserve">düzenli olarak gerçekleştirilmiştir. </w:t>
            </w:r>
            <w:r w:rsidR="00B138F0" w:rsidRPr="00130048">
              <w:t xml:space="preserve">Bu toplantıların tarihleri ve katılımcı sayıları listelenmiştir. </w:t>
            </w:r>
          </w:p>
          <w:p w14:paraId="45416C36" w14:textId="77777777" w:rsidR="007B6B8A" w:rsidRPr="00130048" w:rsidRDefault="007B6B8A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130048">
              <w:t xml:space="preserve">Odamız hizmet binasında, her bir meslek komitemize özel olmak üzere 14 adet çalışma odası tahsis edilmiştir. </w:t>
            </w:r>
          </w:p>
          <w:p w14:paraId="45416C37" w14:textId="77777777" w:rsidR="00355BF8" w:rsidRPr="00130048" w:rsidRDefault="007B6B8A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130048">
              <w:t xml:space="preserve">Aylık komite toplantıları, her ayın dördüncü Salı günü, </w:t>
            </w:r>
            <w:r w:rsidR="00355BF8" w:rsidRPr="00130048">
              <w:t>saat 07.30</w:t>
            </w:r>
            <w:r w:rsidRPr="00130048">
              <w:t>’</w:t>
            </w:r>
            <w:r w:rsidR="00355BF8" w:rsidRPr="00130048">
              <w:t xml:space="preserve">da odamız restoranında yapılan kahvaltının ardından, her komitenin kendisine tahsis edilen </w:t>
            </w:r>
            <w:r w:rsidRPr="00130048">
              <w:t>çalışma odasında</w:t>
            </w:r>
            <w:r w:rsidR="00355BF8" w:rsidRPr="00130048">
              <w:t xml:space="preserve"> </w:t>
            </w:r>
            <w:r w:rsidRPr="00130048">
              <w:t>gerçekleştirilmiştir.</w:t>
            </w:r>
            <w:r w:rsidR="00091442" w:rsidRPr="00130048">
              <w:t xml:space="preserve"> Bu toplantılara asil üyeler haricinde, yedek komite üyeleri de davet edilmiş ve katılımları sağlanmıştır. </w:t>
            </w:r>
          </w:p>
          <w:p w14:paraId="45416C38" w14:textId="77777777" w:rsidR="00355BF8" w:rsidRPr="00130048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130048">
              <w:t xml:space="preserve">Toplantı davetleri, meslek komite başkanlarına yazılı olarak gönderilmiş, ayrıca meslek komitesi asil ve yedek üyelerine </w:t>
            </w:r>
            <w:r w:rsidR="00091442" w:rsidRPr="00130048">
              <w:t xml:space="preserve">SMS </w:t>
            </w:r>
            <w:r w:rsidRPr="00130048">
              <w:t>gönderil</w:t>
            </w:r>
            <w:r w:rsidR="00091442" w:rsidRPr="00130048">
              <w:t xml:space="preserve">erek </w:t>
            </w:r>
            <w:r w:rsidRPr="00130048">
              <w:t>yapılmıştır.</w:t>
            </w:r>
          </w:p>
          <w:p w14:paraId="45416C39" w14:textId="77777777" w:rsidR="00355BF8" w:rsidRPr="00130048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130048">
              <w:t>Toplantı katılım</w:t>
            </w:r>
            <w:r w:rsidR="007A21C5" w:rsidRPr="00130048">
              <w:t xml:space="preserve"> </w:t>
            </w:r>
            <w:r w:rsidR="00FE6911" w:rsidRPr="00130048">
              <w:t xml:space="preserve">durumları ve sayıları, </w:t>
            </w:r>
            <w:proofErr w:type="spellStart"/>
            <w:r w:rsidR="00FE6911" w:rsidRPr="00130048">
              <w:t>h</w:t>
            </w:r>
            <w:r w:rsidRPr="00130048">
              <w:t>azirunlar</w:t>
            </w:r>
            <w:proofErr w:type="spellEnd"/>
            <w:r w:rsidRPr="00130048">
              <w:t xml:space="preserve"> ile kayıt altına alınmıştır.</w:t>
            </w:r>
          </w:p>
          <w:p w14:paraId="45416C3A" w14:textId="77777777" w:rsidR="00355BF8" w:rsidRPr="00130048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130048">
              <w:t>Toplantı kararları, toplantıya katılan komite üyeleri</w:t>
            </w:r>
            <w:r w:rsidR="007A6234" w:rsidRPr="00130048">
              <w:t xml:space="preserve"> tarafından imzalanmış, her bir </w:t>
            </w:r>
            <w:r w:rsidRPr="00130048">
              <w:t>meslek komite</w:t>
            </w:r>
            <w:r w:rsidR="007A6234" w:rsidRPr="00130048">
              <w:t xml:space="preserve">sine ayrı tutulan karar defterlerinde muhafaza edilmiştir. </w:t>
            </w:r>
            <w:r w:rsidRPr="00130048">
              <w:t xml:space="preserve"> </w:t>
            </w:r>
          </w:p>
          <w:p w14:paraId="45416C3B" w14:textId="77777777" w:rsidR="00355BF8" w:rsidRPr="00130048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130048">
              <w:t>Performans göstergesi</w:t>
            </w:r>
            <w:r w:rsidR="00EE0A8B" w:rsidRPr="00130048">
              <w:t xml:space="preserve"> hedefi</w:t>
            </w:r>
            <w:r w:rsidRPr="00130048">
              <w:t xml:space="preserve">, her meslek komitesinin aylık toplantısını </w:t>
            </w:r>
            <w:r w:rsidR="00EE0A8B" w:rsidRPr="00130048">
              <w:t xml:space="preserve">yapmasıyla </w:t>
            </w:r>
            <w:r w:rsidRPr="00130048">
              <w:t>%100 gerçekleş</w:t>
            </w:r>
            <w:r w:rsidR="00EE0A8B" w:rsidRPr="00130048">
              <w:t xml:space="preserve">tirilmiştir. </w:t>
            </w:r>
            <w:r w:rsidRPr="00130048">
              <w:t xml:space="preserve"> </w:t>
            </w:r>
          </w:p>
          <w:p w14:paraId="45416C3C" w14:textId="77777777" w:rsidR="00355BF8" w:rsidRDefault="00355BF8" w:rsidP="00275189">
            <w:pPr>
              <w:pStyle w:val="ListeParagraf"/>
              <w:numPr>
                <w:ilvl w:val="0"/>
                <w:numId w:val="21"/>
              </w:numPr>
              <w:spacing w:before="0" w:after="0" w:line="240" w:lineRule="auto"/>
              <w:jc w:val="left"/>
            </w:pPr>
            <w:r w:rsidRPr="00130048">
              <w:t>Bu faaliyet için</w:t>
            </w:r>
            <w:r w:rsidR="00445036" w:rsidRPr="00130048">
              <w:t>,</w:t>
            </w:r>
            <w:r w:rsidRPr="00130048">
              <w:t xml:space="preserve"> odamız bütçesinden 9.200 TL kaynak kullanılmıştır.</w:t>
            </w:r>
          </w:p>
          <w:p w14:paraId="45416C3D" w14:textId="77777777" w:rsidR="00B826B1" w:rsidRPr="00130048" w:rsidRDefault="00B826B1" w:rsidP="00B826B1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C3E" w14:textId="20633350" w:rsidR="00355BF8" w:rsidRDefault="00355BF8" w:rsidP="00275189">
            <w:pPr>
              <w:spacing w:before="0" w:after="0" w:line="240" w:lineRule="auto"/>
              <w:jc w:val="center"/>
            </w:pPr>
          </w:p>
        </w:tc>
      </w:tr>
      <w:tr w:rsidR="006151DA" w:rsidRPr="008E0E03" w14:paraId="45416C48" w14:textId="77777777" w:rsidTr="00275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tcW w:w="1197" w:type="pct"/>
            <w:vAlign w:val="center"/>
          </w:tcPr>
          <w:p w14:paraId="45416C40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lastRenderedPageBreak/>
              <w:t>Faaliyet 3.4.2-Meslek komitelerimizden intikal eden talepler hususunda</w:t>
            </w:r>
            <w:r w:rsidR="00D91D45">
              <w:t>,</w:t>
            </w:r>
            <w:r>
              <w:t xml:space="preserve"> Yönetim Kurulumuzda değerlendirme yapılması </w:t>
            </w:r>
          </w:p>
        </w:tc>
        <w:tc>
          <w:tcPr>
            <w:tcW w:w="544" w:type="pct"/>
            <w:vAlign w:val="center"/>
          </w:tcPr>
          <w:p w14:paraId="45416C41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Genel Sekreterlik</w:t>
            </w:r>
          </w:p>
        </w:tc>
        <w:tc>
          <w:tcPr>
            <w:tcW w:w="1352" w:type="pct"/>
            <w:vAlign w:val="center"/>
          </w:tcPr>
          <w:p w14:paraId="45416C42" w14:textId="77777777" w:rsidR="00355BF8" w:rsidRDefault="00355BF8" w:rsidP="00275189">
            <w:pPr>
              <w:pStyle w:val="ListeParagraf"/>
              <w:numPr>
                <w:ilvl w:val="0"/>
                <w:numId w:val="14"/>
              </w:numPr>
              <w:spacing w:before="0" w:after="0" w:line="240" w:lineRule="auto"/>
              <w:jc w:val="left"/>
            </w:pPr>
            <w:r>
              <w:t xml:space="preserve">14 adet meslek komitemizin aylık olağan toplantıları ve 6 ayda bir yapılan müşterek toplantılarından Yönetim Kuruluna intikal eden talepler Yönetim Kurulumuz tarafından değerlendirilecektir. </w:t>
            </w:r>
          </w:p>
          <w:p w14:paraId="45416C43" w14:textId="77777777" w:rsidR="006B376D" w:rsidRDefault="006B376D" w:rsidP="006B376D">
            <w:pPr>
              <w:pStyle w:val="ListeParagraf"/>
              <w:spacing w:before="0" w:after="0" w:line="240" w:lineRule="auto"/>
              <w:jc w:val="left"/>
            </w:pPr>
          </w:p>
        </w:tc>
        <w:tc>
          <w:tcPr>
            <w:tcW w:w="555" w:type="pct"/>
            <w:vAlign w:val="center"/>
          </w:tcPr>
          <w:p w14:paraId="45416C44" w14:textId="77777777" w:rsidR="00355BF8" w:rsidRDefault="00355BF8" w:rsidP="00275189">
            <w:pPr>
              <w:spacing w:before="0" w:after="0" w:line="240" w:lineRule="auto"/>
              <w:jc w:val="center"/>
            </w:pPr>
            <w:r>
              <w:t>0 TL</w:t>
            </w:r>
          </w:p>
        </w:tc>
        <w:tc>
          <w:tcPr>
            <w:tcW w:w="581" w:type="pct"/>
            <w:vAlign w:val="center"/>
          </w:tcPr>
          <w:p w14:paraId="45416C45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Ocak 2014</w:t>
            </w:r>
          </w:p>
          <w:p w14:paraId="45416C46" w14:textId="77777777" w:rsidR="00355BF8" w:rsidRDefault="00355BF8" w:rsidP="00275189">
            <w:pPr>
              <w:spacing w:before="0" w:after="0" w:line="240" w:lineRule="auto"/>
              <w:jc w:val="left"/>
            </w:pPr>
            <w:r>
              <w:t>Aralık 2014</w:t>
            </w:r>
          </w:p>
        </w:tc>
        <w:tc>
          <w:tcPr>
            <w:tcW w:w="771" w:type="pct"/>
            <w:vAlign w:val="center"/>
          </w:tcPr>
          <w:p w14:paraId="45416C47" w14:textId="77777777" w:rsidR="00355BF8" w:rsidRDefault="00355BF8" w:rsidP="00275189">
            <w:pPr>
              <w:spacing w:before="0" w:after="0" w:line="240" w:lineRule="auto"/>
              <w:jc w:val="center"/>
            </w:pPr>
            <w:r>
              <w:t>Yönetim kurulu toplantısında alınan karar</w:t>
            </w:r>
            <w:r w:rsidR="00EF4579">
              <w:t>a</w:t>
            </w:r>
            <w:r>
              <w:t xml:space="preserve"> uygun işletme, kurum, kuruluşlar.</w:t>
            </w:r>
          </w:p>
        </w:tc>
      </w:tr>
      <w:tr w:rsidR="00355BF8" w:rsidRPr="008E0E03" w14:paraId="45416C51" w14:textId="77777777" w:rsidTr="00275189">
        <w:trPr>
          <w:trHeight w:val="488"/>
        </w:trPr>
        <w:tc>
          <w:tcPr>
            <w:tcW w:w="4229" w:type="pct"/>
            <w:gridSpan w:val="5"/>
            <w:vAlign w:val="center"/>
          </w:tcPr>
          <w:p w14:paraId="45416C49" w14:textId="77777777" w:rsidR="006B376D" w:rsidRPr="000245EA" w:rsidRDefault="006B376D" w:rsidP="006B376D">
            <w:pPr>
              <w:pStyle w:val="ListeParagraf"/>
              <w:spacing w:before="0" w:after="0" w:line="240" w:lineRule="auto"/>
              <w:jc w:val="left"/>
            </w:pPr>
          </w:p>
          <w:p w14:paraId="45416C4A" w14:textId="77777777" w:rsidR="00355BF8" w:rsidRPr="000245EA" w:rsidRDefault="00355BF8" w:rsidP="00275189">
            <w:pPr>
              <w:pStyle w:val="ListeParagraf"/>
              <w:numPr>
                <w:ilvl w:val="0"/>
                <w:numId w:val="15"/>
              </w:numPr>
              <w:spacing w:before="0" w:after="0" w:line="240" w:lineRule="auto"/>
              <w:jc w:val="left"/>
            </w:pPr>
            <w:r w:rsidRPr="000245EA">
              <w:t xml:space="preserve">Odamız 14 </w:t>
            </w:r>
            <w:r w:rsidR="00D91D45" w:rsidRPr="000245EA">
              <w:t>adet m</w:t>
            </w:r>
            <w:r w:rsidRPr="000245EA">
              <w:t>eslek komitesinin aylık olağan toplantıları ve 6 ayda bir yapılan müşterek toplantılarından</w:t>
            </w:r>
            <w:r w:rsidR="00702724" w:rsidRPr="000245EA">
              <w:t>,</w:t>
            </w:r>
            <w:r w:rsidRPr="000245EA">
              <w:t xml:space="preserve"> </w:t>
            </w:r>
            <w:r w:rsidR="00702724" w:rsidRPr="000245EA">
              <w:t>rapor tarihi itibariyle</w:t>
            </w:r>
            <w:r w:rsidR="00185448">
              <w:t>,</w:t>
            </w:r>
            <w:r w:rsidR="00702724" w:rsidRPr="000245EA">
              <w:t xml:space="preserve"> </w:t>
            </w:r>
            <w:r w:rsidRPr="000245EA">
              <w:t>2014 yılında Yönetim Kurulu</w:t>
            </w:r>
            <w:r w:rsidR="00702724" w:rsidRPr="000245EA">
              <w:t>muza</w:t>
            </w:r>
            <w:r w:rsidRPr="000245EA">
              <w:t xml:space="preserve"> 44 konu intikal et</w:t>
            </w:r>
            <w:r w:rsidR="00702724" w:rsidRPr="000245EA">
              <w:t xml:space="preserve">miş ve değerlendirilmiştir. </w:t>
            </w:r>
          </w:p>
          <w:p w14:paraId="45416C4B" w14:textId="77777777" w:rsidR="003064E5" w:rsidRDefault="00355BF8" w:rsidP="00275189">
            <w:pPr>
              <w:pStyle w:val="ListeParagraf"/>
              <w:numPr>
                <w:ilvl w:val="0"/>
                <w:numId w:val="15"/>
              </w:numPr>
              <w:spacing w:before="0" w:after="0" w:line="240" w:lineRule="auto"/>
              <w:jc w:val="left"/>
            </w:pPr>
            <w:r w:rsidRPr="000245EA">
              <w:t>Performans göstergesi</w:t>
            </w:r>
            <w:r w:rsidR="00702724" w:rsidRPr="000245EA">
              <w:t xml:space="preserve">nde “meslek komitelerimizden Yönetim Kurulumuza intikal eden konuların değerlendirme oranı” %80 olarak hedeflenmiş, % </w:t>
            </w:r>
            <w:r w:rsidRPr="000245EA">
              <w:t>100</w:t>
            </w:r>
            <w:r w:rsidR="00702724" w:rsidRPr="000245EA">
              <w:t xml:space="preserve"> olarak yüksek performans ile gerçekleşmiştir. </w:t>
            </w:r>
          </w:p>
          <w:p w14:paraId="45416C4C" w14:textId="77777777" w:rsidR="00355BF8" w:rsidRPr="000245EA" w:rsidRDefault="00355BF8" w:rsidP="00275189">
            <w:pPr>
              <w:pStyle w:val="ListeParagraf"/>
              <w:numPr>
                <w:ilvl w:val="0"/>
                <w:numId w:val="15"/>
              </w:numPr>
              <w:spacing w:before="0" w:after="0" w:line="240" w:lineRule="auto"/>
              <w:jc w:val="left"/>
            </w:pPr>
            <w:r w:rsidRPr="000245EA">
              <w:t>Yönetim Kurulumuz</w:t>
            </w:r>
            <w:r w:rsidR="00702724" w:rsidRPr="000245EA">
              <w:t xml:space="preserve"> </w:t>
            </w:r>
            <w:r w:rsidRPr="000245EA">
              <w:t xml:space="preserve">tarafından değerlendirilmiş </w:t>
            </w:r>
            <w:r w:rsidR="00702724" w:rsidRPr="000245EA">
              <w:t>olan konular</w:t>
            </w:r>
            <w:r w:rsidR="003064E5">
              <w:t>da</w:t>
            </w:r>
            <w:r w:rsidR="00702724" w:rsidRPr="000245EA">
              <w:t>, Yönetim Kurulu Görev Talimatları gereğince, ilgili Yönetim Kurulu üyelerimiz</w:t>
            </w:r>
            <w:r w:rsidR="003064E5">
              <w:t xml:space="preserve"> </w:t>
            </w:r>
            <w:r w:rsidRPr="000245EA">
              <w:t>görevlendiril</w:t>
            </w:r>
            <w:r w:rsidR="003064E5">
              <w:t xml:space="preserve">miştir. </w:t>
            </w:r>
            <w:r w:rsidR="00702724" w:rsidRPr="000245EA">
              <w:t xml:space="preserve">Bu görevlendirmelere göre, </w:t>
            </w:r>
            <w:r w:rsidRPr="000245EA">
              <w:t xml:space="preserve">ilgili kurumlar nezdinde yazışmalar </w:t>
            </w:r>
            <w:r w:rsidR="003064E5">
              <w:t xml:space="preserve">ve gerekli çalışmalar </w:t>
            </w:r>
            <w:r w:rsidRPr="000245EA">
              <w:t>yapılmış</w:t>
            </w:r>
            <w:r w:rsidR="003064E5">
              <w:t>, y</w:t>
            </w:r>
            <w:r w:rsidRPr="000245EA">
              <w:t>apılan çalışmalar hakkında</w:t>
            </w:r>
            <w:r w:rsidR="00702724" w:rsidRPr="000245EA">
              <w:t>, meslek komitesi başkanlarına</w:t>
            </w:r>
            <w:r w:rsidRPr="000245EA">
              <w:t xml:space="preserve"> yazılı bilgi verilmiştir. </w:t>
            </w:r>
          </w:p>
          <w:p w14:paraId="45416C4D" w14:textId="77777777" w:rsidR="00355BF8" w:rsidRPr="000245EA" w:rsidRDefault="00355BF8" w:rsidP="00275189">
            <w:pPr>
              <w:pStyle w:val="ListeParagraf"/>
              <w:numPr>
                <w:ilvl w:val="0"/>
                <w:numId w:val="15"/>
              </w:numPr>
              <w:spacing w:before="0" w:after="0" w:line="240" w:lineRule="auto"/>
              <w:jc w:val="left"/>
            </w:pPr>
            <w:r w:rsidRPr="000245EA">
              <w:t>Bu faaliyetin kayıt ve kanıtları, Yönetim Kurulu toplantı</w:t>
            </w:r>
            <w:r w:rsidR="000245EA" w:rsidRPr="000245EA">
              <w:t xml:space="preserve">sı </w:t>
            </w:r>
            <w:r w:rsidRPr="000245EA">
              <w:t xml:space="preserve">kararlarıdır. </w:t>
            </w:r>
          </w:p>
          <w:p w14:paraId="45416C4E" w14:textId="77777777" w:rsidR="00355BF8" w:rsidRPr="000245EA" w:rsidRDefault="00355BF8" w:rsidP="00275189">
            <w:pPr>
              <w:pStyle w:val="ListeParagraf"/>
              <w:numPr>
                <w:ilvl w:val="0"/>
                <w:numId w:val="15"/>
              </w:numPr>
              <w:spacing w:before="0" w:after="0" w:line="240" w:lineRule="auto"/>
              <w:jc w:val="left"/>
            </w:pPr>
            <w:r w:rsidRPr="000245EA">
              <w:t xml:space="preserve">Bu faaliyet için odamız bütçesinden, 200 TL kaynak kullanılmıştır. </w:t>
            </w:r>
          </w:p>
          <w:p w14:paraId="45416C4F" w14:textId="77777777" w:rsidR="00355BF8" w:rsidRPr="000245EA" w:rsidRDefault="00355BF8" w:rsidP="00275189">
            <w:pPr>
              <w:spacing w:before="0" w:after="0" w:line="240" w:lineRule="auto"/>
              <w:jc w:val="left"/>
            </w:pPr>
          </w:p>
        </w:tc>
        <w:tc>
          <w:tcPr>
            <w:tcW w:w="771" w:type="pct"/>
            <w:vAlign w:val="center"/>
          </w:tcPr>
          <w:p w14:paraId="45416C50" w14:textId="18B44E78" w:rsidR="00355BF8" w:rsidRDefault="00355BF8" w:rsidP="00275189">
            <w:pPr>
              <w:spacing w:before="0" w:after="0" w:line="240" w:lineRule="auto"/>
              <w:jc w:val="center"/>
            </w:pPr>
          </w:p>
        </w:tc>
      </w:tr>
    </w:tbl>
    <w:p w14:paraId="45416C52" w14:textId="77777777" w:rsidR="006035AA" w:rsidRPr="00F572A8" w:rsidRDefault="006035AA" w:rsidP="00F572A8"/>
    <w:sectPr w:rsidR="006035AA" w:rsidRPr="00F572A8" w:rsidSect="00FD1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6C55" w14:textId="77777777" w:rsidR="001307D1" w:rsidRDefault="001307D1" w:rsidP="00FD1110">
      <w:pPr>
        <w:spacing w:before="0" w:after="0" w:line="240" w:lineRule="auto"/>
      </w:pPr>
      <w:r>
        <w:separator/>
      </w:r>
    </w:p>
  </w:endnote>
  <w:endnote w:type="continuationSeparator" w:id="0">
    <w:p w14:paraId="45416C56" w14:textId="77777777" w:rsidR="001307D1" w:rsidRDefault="001307D1" w:rsidP="00FD111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6C68" w14:textId="77777777" w:rsidR="001363B6" w:rsidRDefault="001363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7053"/>
      <w:gridCol w:w="7167"/>
    </w:tblGrid>
    <w:tr w:rsidR="005C79B1" w:rsidRPr="005C79B1" w14:paraId="45416C6F" w14:textId="77777777" w:rsidTr="005C79B1">
      <w:trPr>
        <w:trHeight w:val="274"/>
      </w:trPr>
      <w:tc>
        <w:tcPr>
          <w:tcW w:w="2480" w:type="pct"/>
          <w:tcBorders>
            <w:bottom w:val="single" w:sz="4" w:space="0" w:color="auto"/>
          </w:tcBorders>
        </w:tcPr>
        <w:p w14:paraId="45416C69" w14:textId="77777777" w:rsidR="005C79B1" w:rsidRPr="005C79B1" w:rsidRDefault="005C79B1" w:rsidP="005C79B1">
          <w:pPr>
            <w:pStyle w:val="AltBilgi"/>
            <w:jc w:val="center"/>
            <w:rPr>
              <w:rFonts w:cs="Times New Roman"/>
              <w:szCs w:val="20"/>
            </w:rPr>
          </w:pPr>
          <w:r w:rsidRPr="005C79B1">
            <w:rPr>
              <w:rFonts w:cs="Times New Roman"/>
              <w:szCs w:val="20"/>
            </w:rPr>
            <w:t>Hazırlayan</w:t>
          </w:r>
        </w:p>
        <w:p w14:paraId="45416C6A" w14:textId="77777777" w:rsidR="005C79B1" w:rsidRPr="005C79B1" w:rsidRDefault="005C79B1" w:rsidP="005C79B1">
          <w:pPr>
            <w:pStyle w:val="AltBilgi"/>
            <w:jc w:val="center"/>
            <w:rPr>
              <w:rFonts w:cs="Times New Roman"/>
              <w:szCs w:val="20"/>
            </w:rPr>
          </w:pPr>
          <w:r w:rsidRPr="005C79B1">
            <w:rPr>
              <w:rFonts w:cs="Times New Roman"/>
              <w:szCs w:val="20"/>
            </w:rPr>
            <w:t>Genel Sekreter Yardımcısı</w:t>
          </w:r>
        </w:p>
        <w:p w14:paraId="45416C6B" w14:textId="77777777" w:rsidR="005C79B1" w:rsidRPr="005C79B1" w:rsidRDefault="005C79B1" w:rsidP="005C79B1">
          <w:pPr>
            <w:pStyle w:val="AltBilgi"/>
            <w:jc w:val="center"/>
            <w:rPr>
              <w:rFonts w:cs="Times New Roman"/>
              <w:szCs w:val="20"/>
            </w:rPr>
          </w:pPr>
        </w:p>
        <w:p w14:paraId="45416C6C" w14:textId="77777777" w:rsidR="005C79B1" w:rsidRPr="005C79B1" w:rsidRDefault="005C79B1" w:rsidP="005C79B1">
          <w:pPr>
            <w:pStyle w:val="AltBilgi"/>
            <w:rPr>
              <w:rFonts w:cs="Times New Roman"/>
              <w:szCs w:val="20"/>
            </w:rPr>
          </w:pPr>
        </w:p>
      </w:tc>
      <w:tc>
        <w:tcPr>
          <w:tcW w:w="2520" w:type="pct"/>
          <w:tcBorders>
            <w:bottom w:val="single" w:sz="4" w:space="0" w:color="auto"/>
          </w:tcBorders>
        </w:tcPr>
        <w:p w14:paraId="45416C6D" w14:textId="77777777" w:rsidR="005C79B1" w:rsidRPr="005C79B1" w:rsidRDefault="005C79B1" w:rsidP="005C79B1">
          <w:pPr>
            <w:pStyle w:val="AltBilgi"/>
            <w:jc w:val="center"/>
            <w:rPr>
              <w:rFonts w:cs="Times New Roman"/>
              <w:szCs w:val="20"/>
            </w:rPr>
          </w:pPr>
          <w:r w:rsidRPr="005C79B1">
            <w:rPr>
              <w:rFonts w:cs="Times New Roman"/>
              <w:szCs w:val="20"/>
            </w:rPr>
            <w:t>Onaylayan</w:t>
          </w:r>
        </w:p>
        <w:p w14:paraId="45416C6E" w14:textId="77777777" w:rsidR="005C79B1" w:rsidRPr="005C79B1" w:rsidRDefault="005C79B1" w:rsidP="005C79B1">
          <w:pPr>
            <w:pStyle w:val="AltBilgi"/>
            <w:jc w:val="center"/>
            <w:rPr>
              <w:rFonts w:cs="Times New Roman"/>
              <w:szCs w:val="20"/>
            </w:rPr>
          </w:pPr>
          <w:r w:rsidRPr="005C79B1">
            <w:rPr>
              <w:rFonts w:cs="Times New Roman"/>
              <w:szCs w:val="20"/>
            </w:rPr>
            <w:t>Genel Sekreter</w:t>
          </w:r>
        </w:p>
      </w:tc>
    </w:tr>
    <w:tr w:rsidR="005C79B1" w:rsidRPr="005C79B1" w14:paraId="45416C72" w14:textId="77777777" w:rsidTr="005C79B1">
      <w:trPr>
        <w:trHeight w:val="274"/>
      </w:trPr>
      <w:tc>
        <w:tcPr>
          <w:tcW w:w="2480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45416C70" w14:textId="77777777" w:rsidR="005C79B1" w:rsidRPr="005C79B1" w:rsidRDefault="005C79B1" w:rsidP="005C79B1">
          <w:pPr>
            <w:pStyle w:val="AltBilgi"/>
            <w:rPr>
              <w:rFonts w:cs="Times New Roman"/>
              <w:sz w:val="18"/>
            </w:rPr>
          </w:pPr>
        </w:p>
      </w:tc>
      <w:tc>
        <w:tcPr>
          <w:tcW w:w="2520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5416C71" w14:textId="77777777" w:rsidR="005C79B1" w:rsidRPr="005C79B1" w:rsidRDefault="005C79B1" w:rsidP="005C79B1">
          <w:pPr>
            <w:pStyle w:val="AltBilgi"/>
            <w:jc w:val="right"/>
            <w:rPr>
              <w:rFonts w:cs="Times New Roman"/>
              <w:sz w:val="20"/>
            </w:rPr>
          </w:pPr>
        </w:p>
      </w:tc>
    </w:tr>
    <w:tr w:rsidR="005C79B1" w:rsidRPr="005C79B1" w14:paraId="45416C75" w14:textId="77777777" w:rsidTr="005C79B1">
      <w:trPr>
        <w:trHeight w:val="274"/>
      </w:trPr>
      <w:tc>
        <w:tcPr>
          <w:tcW w:w="2480" w:type="pct"/>
          <w:tcBorders>
            <w:top w:val="nil"/>
            <w:left w:val="nil"/>
            <w:bottom w:val="nil"/>
            <w:right w:val="nil"/>
          </w:tcBorders>
        </w:tcPr>
        <w:p w14:paraId="45416C73" w14:textId="77777777" w:rsidR="005C79B1" w:rsidRPr="005C79B1" w:rsidRDefault="005C79B1" w:rsidP="005C79B1">
          <w:pPr>
            <w:pStyle w:val="AltBilgi"/>
            <w:rPr>
              <w:rFonts w:cs="Times New Roman"/>
              <w:sz w:val="18"/>
            </w:rPr>
          </w:pPr>
          <w:r w:rsidRPr="005C79B1">
            <w:rPr>
              <w:rFonts w:cs="Times New Roman"/>
              <w:sz w:val="18"/>
            </w:rPr>
            <w:t>Doküman No: P.03, Yürürlük Tarihi:18.06.2014, Revizyon Tarih ve No: ---/00</w:t>
          </w:r>
        </w:p>
      </w:tc>
      <w:tc>
        <w:tcPr>
          <w:tcW w:w="2520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45416C74" w14:textId="77777777" w:rsidR="005C79B1" w:rsidRPr="005C79B1" w:rsidRDefault="005C79B1" w:rsidP="005C79B1">
          <w:pPr>
            <w:pStyle w:val="AltBilgi"/>
            <w:jc w:val="right"/>
            <w:rPr>
              <w:rFonts w:cs="Times New Roman"/>
              <w:sz w:val="18"/>
            </w:rPr>
          </w:pPr>
          <w:r w:rsidRPr="005C79B1">
            <w:rPr>
              <w:rFonts w:cs="Times New Roman"/>
              <w:sz w:val="20"/>
            </w:rPr>
            <w:t xml:space="preserve">Sayfa No </w:t>
          </w:r>
          <w:r w:rsidR="006C70F3" w:rsidRPr="005C79B1">
            <w:rPr>
              <w:rFonts w:cs="Times New Roman"/>
              <w:b/>
              <w:bCs/>
              <w:sz w:val="20"/>
            </w:rPr>
            <w:fldChar w:fldCharType="begin"/>
          </w:r>
          <w:r w:rsidRPr="005C79B1">
            <w:rPr>
              <w:rFonts w:cs="Times New Roman"/>
              <w:b/>
              <w:bCs/>
              <w:sz w:val="20"/>
            </w:rPr>
            <w:instrText>PAGE  \* Arabic  \* MERGEFORMAT</w:instrText>
          </w:r>
          <w:r w:rsidR="006C70F3" w:rsidRPr="005C79B1">
            <w:rPr>
              <w:rFonts w:cs="Times New Roman"/>
              <w:b/>
              <w:bCs/>
              <w:sz w:val="20"/>
            </w:rPr>
            <w:fldChar w:fldCharType="separate"/>
          </w:r>
          <w:r w:rsidR="00E33B41">
            <w:rPr>
              <w:rFonts w:cs="Times New Roman"/>
              <w:b/>
              <w:bCs/>
              <w:noProof/>
              <w:sz w:val="20"/>
            </w:rPr>
            <w:t>1</w:t>
          </w:r>
          <w:r w:rsidR="006C70F3" w:rsidRPr="005C79B1">
            <w:rPr>
              <w:rFonts w:cs="Times New Roman"/>
              <w:b/>
              <w:bCs/>
              <w:sz w:val="20"/>
            </w:rPr>
            <w:fldChar w:fldCharType="end"/>
          </w:r>
          <w:r w:rsidRPr="005C79B1">
            <w:rPr>
              <w:rFonts w:cs="Times New Roman"/>
              <w:sz w:val="20"/>
            </w:rPr>
            <w:t xml:space="preserve"> / </w:t>
          </w:r>
          <w:fldSimple w:instr="NUMPAGES  \* Arabic  \* MERGEFORMAT">
            <w:r w:rsidR="00E33B41" w:rsidRPr="00E33B41">
              <w:rPr>
                <w:rFonts w:cs="Times New Roman"/>
                <w:b/>
                <w:bCs/>
                <w:noProof/>
                <w:sz w:val="20"/>
              </w:rPr>
              <w:t>25</w:t>
            </w:r>
          </w:fldSimple>
        </w:p>
      </w:tc>
    </w:tr>
  </w:tbl>
  <w:p w14:paraId="45416C76" w14:textId="77777777" w:rsidR="005C79B1" w:rsidRDefault="005C79B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6C78" w14:textId="77777777" w:rsidR="001363B6" w:rsidRDefault="001363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16C53" w14:textId="77777777" w:rsidR="001307D1" w:rsidRDefault="001307D1" w:rsidP="00FD1110">
      <w:pPr>
        <w:spacing w:before="0" w:after="0" w:line="240" w:lineRule="auto"/>
      </w:pPr>
      <w:r>
        <w:separator/>
      </w:r>
    </w:p>
  </w:footnote>
  <w:footnote w:type="continuationSeparator" w:id="0">
    <w:p w14:paraId="45416C54" w14:textId="77777777" w:rsidR="001307D1" w:rsidRDefault="001307D1" w:rsidP="00FD111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6C57" w14:textId="77777777" w:rsidR="001363B6" w:rsidRDefault="001363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2833"/>
      <w:gridCol w:w="11387"/>
    </w:tblGrid>
    <w:tr w:rsidR="00FD1110" w:rsidRPr="00FA245C" w14:paraId="45416C5A" w14:textId="77777777" w:rsidTr="00857638">
      <w:trPr>
        <w:trHeight w:val="711"/>
      </w:trPr>
      <w:tc>
        <w:tcPr>
          <w:tcW w:w="996" w:type="pct"/>
          <w:vMerge w:val="restart"/>
          <w:vAlign w:val="center"/>
        </w:tcPr>
        <w:p w14:paraId="45416C58" w14:textId="77777777" w:rsidR="00FD1110" w:rsidRPr="00FA245C" w:rsidRDefault="00FD1110" w:rsidP="00FD1110">
          <w:pPr>
            <w:jc w:val="center"/>
            <w:rPr>
              <w:sz w:val="20"/>
            </w:rPr>
          </w:pPr>
          <w:r w:rsidRPr="00FA245C">
            <w:rPr>
              <w:noProof/>
              <w:sz w:val="20"/>
              <w:lang w:eastAsia="tr-TR"/>
            </w:rPr>
            <w:drawing>
              <wp:inline distT="0" distB="0" distL="0" distR="0" wp14:anchorId="45416C79" wp14:editId="45416C7A">
                <wp:extent cx="797442" cy="797442"/>
                <wp:effectExtent l="0" t="0" r="3175" b="317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TSO-FOT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604" cy="799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4" w:type="pct"/>
          <w:vAlign w:val="center"/>
        </w:tcPr>
        <w:p w14:paraId="45416C59" w14:textId="77777777" w:rsidR="00FD1110" w:rsidRPr="00FA245C" w:rsidRDefault="00FD1110" w:rsidP="00FD1110">
          <w:pPr>
            <w:jc w:val="center"/>
            <w:rPr>
              <w:b/>
            </w:rPr>
          </w:pPr>
          <w:r w:rsidRPr="00FA245C">
            <w:rPr>
              <w:b/>
              <w:sz w:val="26"/>
              <w:szCs w:val="26"/>
            </w:rPr>
            <w:t>KÜTAHYA TİCARET VE SANAYİ ODASI</w:t>
          </w:r>
        </w:p>
      </w:tc>
    </w:tr>
    <w:tr w:rsidR="00FD1110" w:rsidRPr="00FA245C" w14:paraId="45416C5E" w14:textId="77777777" w:rsidTr="00FD1110">
      <w:trPr>
        <w:trHeight w:val="408"/>
      </w:trPr>
      <w:tc>
        <w:tcPr>
          <w:tcW w:w="996" w:type="pct"/>
          <w:vMerge/>
          <w:vAlign w:val="center"/>
        </w:tcPr>
        <w:p w14:paraId="45416C5B" w14:textId="77777777" w:rsidR="00FD1110" w:rsidRPr="00FA245C" w:rsidRDefault="00FD1110" w:rsidP="00FD1110">
          <w:pPr>
            <w:jc w:val="center"/>
            <w:rPr>
              <w:noProof/>
              <w:sz w:val="20"/>
            </w:rPr>
          </w:pPr>
        </w:p>
      </w:tc>
      <w:tc>
        <w:tcPr>
          <w:tcW w:w="4004" w:type="pct"/>
          <w:vAlign w:val="center"/>
        </w:tcPr>
        <w:p w14:paraId="45416C5C" w14:textId="77777777" w:rsidR="00FD1110" w:rsidRPr="001363B6" w:rsidRDefault="00FD1110" w:rsidP="008A5398">
          <w:pPr>
            <w:jc w:val="center"/>
            <w:rPr>
              <w:b/>
              <w:color w:val="FF0000"/>
              <w:sz w:val="28"/>
            </w:rPr>
          </w:pPr>
          <w:r w:rsidRPr="001363B6">
            <w:rPr>
              <w:b/>
              <w:color w:val="FF0000"/>
              <w:sz w:val="28"/>
            </w:rPr>
            <w:t xml:space="preserve">2014 YILI </w:t>
          </w:r>
          <w:r w:rsidR="008A5398" w:rsidRPr="001363B6">
            <w:rPr>
              <w:b/>
              <w:color w:val="FF0000"/>
              <w:sz w:val="28"/>
            </w:rPr>
            <w:t xml:space="preserve">GÜNCEL PERFORMANS DURUM RAPORU </w:t>
          </w:r>
        </w:p>
        <w:p w14:paraId="45416C5D" w14:textId="77777777" w:rsidR="008A5398" w:rsidRPr="00FD1110" w:rsidRDefault="008A5398" w:rsidP="008A5398">
          <w:pPr>
            <w:jc w:val="center"/>
            <w:rPr>
              <w:sz w:val="28"/>
            </w:rPr>
          </w:pPr>
          <w:r>
            <w:rPr>
              <w:b/>
              <w:sz w:val="28"/>
            </w:rPr>
            <w:t>(Rapor güncelleme tarihi: 07.11.2014)</w:t>
          </w:r>
        </w:p>
      </w:tc>
    </w:tr>
  </w:tbl>
  <w:p w14:paraId="45416C5F" w14:textId="77777777" w:rsidR="00FD1110" w:rsidRDefault="00FD1110">
    <w:pPr>
      <w:pStyle w:val="stBilgi"/>
    </w:pPr>
  </w:p>
  <w:tbl>
    <w:tblPr>
      <w:tblStyle w:val="KlavuzuTablo4-Vurgu12"/>
      <w:tblW w:w="5000" w:type="pct"/>
      <w:tblLook w:val="0420" w:firstRow="1" w:lastRow="0" w:firstColumn="0" w:lastColumn="0" w:noHBand="0" w:noVBand="1"/>
    </w:tblPr>
    <w:tblGrid>
      <w:gridCol w:w="3405"/>
      <w:gridCol w:w="1547"/>
      <w:gridCol w:w="3845"/>
      <w:gridCol w:w="1578"/>
      <w:gridCol w:w="1652"/>
      <w:gridCol w:w="2193"/>
    </w:tblGrid>
    <w:tr w:rsidR="00FD1110" w:rsidRPr="00DF2D99" w14:paraId="45416C66" w14:textId="77777777" w:rsidTr="0085763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88"/>
      </w:trPr>
      <w:tc>
        <w:tcPr>
          <w:tcW w:w="1197" w:type="pct"/>
          <w:vAlign w:val="center"/>
        </w:tcPr>
        <w:p w14:paraId="45416C60" w14:textId="77777777" w:rsidR="00FD1110" w:rsidRPr="00DF2D99" w:rsidRDefault="00FD1110" w:rsidP="00FD1110">
          <w:pPr>
            <w:spacing w:before="0"/>
            <w:jc w:val="left"/>
            <w:rPr>
              <w:color w:val="000000" w:themeColor="text1"/>
              <w:sz w:val="24"/>
            </w:rPr>
          </w:pPr>
          <w:r w:rsidRPr="00DF2D99">
            <w:rPr>
              <w:color w:val="000000" w:themeColor="text1"/>
              <w:sz w:val="24"/>
            </w:rPr>
            <w:t>Faaliyet</w:t>
          </w:r>
        </w:p>
      </w:tc>
      <w:tc>
        <w:tcPr>
          <w:tcW w:w="544" w:type="pct"/>
          <w:vAlign w:val="center"/>
        </w:tcPr>
        <w:p w14:paraId="45416C61" w14:textId="77777777" w:rsidR="00FD1110" w:rsidRPr="00DF2D99" w:rsidRDefault="00FD1110" w:rsidP="00FD1110">
          <w:pPr>
            <w:spacing w:before="0"/>
            <w:jc w:val="center"/>
            <w:rPr>
              <w:color w:val="000000" w:themeColor="text1"/>
              <w:sz w:val="24"/>
            </w:rPr>
          </w:pPr>
          <w:r w:rsidRPr="00DF2D99">
            <w:rPr>
              <w:color w:val="000000" w:themeColor="text1"/>
              <w:sz w:val="24"/>
            </w:rPr>
            <w:t>Sorumlu</w:t>
          </w:r>
        </w:p>
      </w:tc>
      <w:tc>
        <w:tcPr>
          <w:tcW w:w="1352" w:type="pct"/>
          <w:vAlign w:val="center"/>
        </w:tcPr>
        <w:p w14:paraId="45416C62" w14:textId="77777777" w:rsidR="00FD1110" w:rsidRPr="00DF2D99" w:rsidRDefault="00FD1110" w:rsidP="00FD1110">
          <w:pPr>
            <w:spacing w:before="0"/>
            <w:jc w:val="center"/>
            <w:rPr>
              <w:color w:val="000000" w:themeColor="text1"/>
              <w:sz w:val="24"/>
            </w:rPr>
          </w:pPr>
          <w:r w:rsidRPr="00DF2D99">
            <w:rPr>
              <w:color w:val="000000" w:themeColor="text1"/>
              <w:sz w:val="24"/>
            </w:rPr>
            <w:t>Yapılacaklar</w:t>
          </w:r>
        </w:p>
      </w:tc>
      <w:tc>
        <w:tcPr>
          <w:tcW w:w="555" w:type="pct"/>
          <w:vAlign w:val="center"/>
        </w:tcPr>
        <w:p w14:paraId="45416C63" w14:textId="77777777" w:rsidR="00FD1110" w:rsidRPr="00DF2D99" w:rsidRDefault="00FD1110" w:rsidP="00FD1110">
          <w:pPr>
            <w:spacing w:before="0"/>
            <w:jc w:val="center"/>
            <w:rPr>
              <w:color w:val="000000" w:themeColor="text1"/>
              <w:sz w:val="24"/>
            </w:rPr>
          </w:pPr>
          <w:r w:rsidRPr="00DF2D99">
            <w:rPr>
              <w:color w:val="000000" w:themeColor="text1"/>
              <w:sz w:val="24"/>
            </w:rPr>
            <w:t>Tahmini Maliyet</w:t>
          </w:r>
        </w:p>
      </w:tc>
      <w:tc>
        <w:tcPr>
          <w:tcW w:w="581" w:type="pct"/>
          <w:vAlign w:val="center"/>
        </w:tcPr>
        <w:p w14:paraId="45416C64" w14:textId="77777777" w:rsidR="00FD1110" w:rsidRPr="00DF2D99" w:rsidRDefault="00FD1110" w:rsidP="00FD1110">
          <w:pPr>
            <w:spacing w:before="0"/>
            <w:jc w:val="center"/>
            <w:rPr>
              <w:color w:val="000000" w:themeColor="text1"/>
              <w:sz w:val="24"/>
            </w:rPr>
          </w:pPr>
          <w:r w:rsidRPr="00DF2D99">
            <w:rPr>
              <w:color w:val="000000" w:themeColor="text1"/>
              <w:sz w:val="24"/>
            </w:rPr>
            <w:t>Eylem Tarihi ve Süresi</w:t>
          </w:r>
        </w:p>
      </w:tc>
      <w:tc>
        <w:tcPr>
          <w:tcW w:w="771" w:type="pct"/>
          <w:vAlign w:val="center"/>
        </w:tcPr>
        <w:p w14:paraId="45416C65" w14:textId="77777777" w:rsidR="00FD1110" w:rsidRPr="00DF2D99" w:rsidRDefault="00FD1110" w:rsidP="007954FA">
          <w:pPr>
            <w:spacing w:before="0"/>
            <w:jc w:val="center"/>
            <w:rPr>
              <w:color w:val="000000" w:themeColor="text1"/>
              <w:sz w:val="24"/>
            </w:rPr>
          </w:pPr>
          <w:r w:rsidRPr="00DF2D99">
            <w:rPr>
              <w:color w:val="000000" w:themeColor="text1"/>
              <w:sz w:val="24"/>
            </w:rPr>
            <w:t>İş</w:t>
          </w:r>
          <w:r w:rsidR="007954FA" w:rsidRPr="00DF2D99">
            <w:rPr>
              <w:color w:val="000000" w:themeColor="text1"/>
              <w:sz w:val="24"/>
            </w:rPr>
            <w:t>b</w:t>
          </w:r>
          <w:r w:rsidRPr="00DF2D99">
            <w:rPr>
              <w:color w:val="000000" w:themeColor="text1"/>
              <w:sz w:val="24"/>
            </w:rPr>
            <w:t>irliği Yapılacak Kurum/Kuruluşlar</w:t>
          </w:r>
        </w:p>
      </w:tc>
    </w:tr>
  </w:tbl>
  <w:p w14:paraId="45416C67" w14:textId="77777777" w:rsidR="00FD1110" w:rsidRPr="00FD1110" w:rsidRDefault="00FD1110" w:rsidP="00FD1110">
    <w:pPr>
      <w:pStyle w:val="stBilgi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6C77" w14:textId="77777777" w:rsidR="001363B6" w:rsidRDefault="001363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BFC"/>
    <w:multiLevelType w:val="hybridMultilevel"/>
    <w:tmpl w:val="D6CE4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2587"/>
    <w:multiLevelType w:val="hybridMultilevel"/>
    <w:tmpl w:val="36B40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6BB9"/>
    <w:multiLevelType w:val="hybridMultilevel"/>
    <w:tmpl w:val="B8C4B4E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D506D"/>
    <w:multiLevelType w:val="hybridMultilevel"/>
    <w:tmpl w:val="37DC77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703"/>
    <w:multiLevelType w:val="hybridMultilevel"/>
    <w:tmpl w:val="8D240CF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75CC"/>
    <w:multiLevelType w:val="hybridMultilevel"/>
    <w:tmpl w:val="ED9AA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710E8"/>
    <w:multiLevelType w:val="hybridMultilevel"/>
    <w:tmpl w:val="B142BE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AED"/>
    <w:multiLevelType w:val="hybridMultilevel"/>
    <w:tmpl w:val="E7D42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7AD0"/>
    <w:multiLevelType w:val="hybridMultilevel"/>
    <w:tmpl w:val="9D4CF5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63967"/>
    <w:multiLevelType w:val="hybridMultilevel"/>
    <w:tmpl w:val="C194C5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223B3"/>
    <w:multiLevelType w:val="hybridMultilevel"/>
    <w:tmpl w:val="71845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5563A"/>
    <w:multiLevelType w:val="hybridMultilevel"/>
    <w:tmpl w:val="57D615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578B9"/>
    <w:multiLevelType w:val="hybridMultilevel"/>
    <w:tmpl w:val="48C87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940BB"/>
    <w:multiLevelType w:val="hybridMultilevel"/>
    <w:tmpl w:val="F3AA8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F6E9A"/>
    <w:multiLevelType w:val="hybridMultilevel"/>
    <w:tmpl w:val="B30A17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D00FD"/>
    <w:multiLevelType w:val="hybridMultilevel"/>
    <w:tmpl w:val="54802B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04858"/>
    <w:multiLevelType w:val="hybridMultilevel"/>
    <w:tmpl w:val="44DC3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F5E85"/>
    <w:multiLevelType w:val="hybridMultilevel"/>
    <w:tmpl w:val="E2A2DD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F0E31"/>
    <w:multiLevelType w:val="hybridMultilevel"/>
    <w:tmpl w:val="20A251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B56E3"/>
    <w:multiLevelType w:val="hybridMultilevel"/>
    <w:tmpl w:val="48C4FD22"/>
    <w:lvl w:ilvl="0" w:tplc="AD228E30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9157780"/>
    <w:multiLevelType w:val="hybridMultilevel"/>
    <w:tmpl w:val="69EC1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E7A22"/>
    <w:multiLevelType w:val="hybridMultilevel"/>
    <w:tmpl w:val="8B3053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10E10"/>
    <w:multiLevelType w:val="hybridMultilevel"/>
    <w:tmpl w:val="7930A8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12CE1"/>
    <w:multiLevelType w:val="hybridMultilevel"/>
    <w:tmpl w:val="FF5064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33A37"/>
    <w:multiLevelType w:val="hybridMultilevel"/>
    <w:tmpl w:val="91F027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F752E"/>
    <w:multiLevelType w:val="hybridMultilevel"/>
    <w:tmpl w:val="80C8FC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71539"/>
    <w:multiLevelType w:val="hybridMultilevel"/>
    <w:tmpl w:val="DBC6D1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E6AFF"/>
    <w:multiLevelType w:val="hybridMultilevel"/>
    <w:tmpl w:val="EEC81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64995"/>
    <w:multiLevelType w:val="hybridMultilevel"/>
    <w:tmpl w:val="180E146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60CA0"/>
    <w:multiLevelType w:val="hybridMultilevel"/>
    <w:tmpl w:val="274011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32DF8"/>
    <w:multiLevelType w:val="hybridMultilevel"/>
    <w:tmpl w:val="8BA81E2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44BC9"/>
    <w:multiLevelType w:val="hybridMultilevel"/>
    <w:tmpl w:val="2FA661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2346E"/>
    <w:multiLevelType w:val="hybridMultilevel"/>
    <w:tmpl w:val="1E8ADFF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E4286"/>
    <w:multiLevelType w:val="hybridMultilevel"/>
    <w:tmpl w:val="B7DAA0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06739"/>
    <w:multiLevelType w:val="hybridMultilevel"/>
    <w:tmpl w:val="7ADCC2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223220">
    <w:abstractNumId w:val="26"/>
  </w:num>
  <w:num w:numId="2" w16cid:durableId="927619741">
    <w:abstractNumId w:val="30"/>
  </w:num>
  <w:num w:numId="3" w16cid:durableId="2369100">
    <w:abstractNumId w:val="22"/>
  </w:num>
  <w:num w:numId="4" w16cid:durableId="1350135100">
    <w:abstractNumId w:val="11"/>
  </w:num>
  <w:num w:numId="5" w16cid:durableId="1859075644">
    <w:abstractNumId w:val="28"/>
  </w:num>
  <w:num w:numId="6" w16cid:durableId="2085102805">
    <w:abstractNumId w:val="32"/>
  </w:num>
  <w:num w:numId="7" w16cid:durableId="338192729">
    <w:abstractNumId w:val="34"/>
  </w:num>
  <w:num w:numId="8" w16cid:durableId="424112228">
    <w:abstractNumId w:val="4"/>
  </w:num>
  <w:num w:numId="9" w16cid:durableId="1867281846">
    <w:abstractNumId w:val="15"/>
  </w:num>
  <w:num w:numId="10" w16cid:durableId="791633495">
    <w:abstractNumId w:val="17"/>
  </w:num>
  <w:num w:numId="11" w16cid:durableId="470100692">
    <w:abstractNumId w:val="29"/>
  </w:num>
  <w:num w:numId="12" w16cid:durableId="398410192">
    <w:abstractNumId w:val="33"/>
  </w:num>
  <w:num w:numId="13" w16cid:durableId="2015178806">
    <w:abstractNumId w:val="2"/>
  </w:num>
  <w:num w:numId="14" w16cid:durableId="975912250">
    <w:abstractNumId w:val="24"/>
  </w:num>
  <w:num w:numId="15" w16cid:durableId="721028603">
    <w:abstractNumId w:val="14"/>
  </w:num>
  <w:num w:numId="16" w16cid:durableId="1183009715">
    <w:abstractNumId w:val="9"/>
  </w:num>
  <w:num w:numId="17" w16cid:durableId="1189752972">
    <w:abstractNumId w:val="18"/>
  </w:num>
  <w:num w:numId="18" w16cid:durableId="260140097">
    <w:abstractNumId w:val="10"/>
  </w:num>
  <w:num w:numId="19" w16cid:durableId="1826242331">
    <w:abstractNumId w:val="7"/>
  </w:num>
  <w:num w:numId="20" w16cid:durableId="1200245645">
    <w:abstractNumId w:val="25"/>
  </w:num>
  <w:num w:numId="21" w16cid:durableId="2104567840">
    <w:abstractNumId w:val="20"/>
  </w:num>
  <w:num w:numId="22" w16cid:durableId="1416635494">
    <w:abstractNumId w:val="19"/>
  </w:num>
  <w:num w:numId="23" w16cid:durableId="136386065">
    <w:abstractNumId w:val="16"/>
  </w:num>
  <w:num w:numId="24" w16cid:durableId="1386104019">
    <w:abstractNumId w:val="12"/>
  </w:num>
  <w:num w:numId="25" w16cid:durableId="1278945002">
    <w:abstractNumId w:val="21"/>
  </w:num>
  <w:num w:numId="26" w16cid:durableId="1725835643">
    <w:abstractNumId w:val="31"/>
  </w:num>
  <w:num w:numId="27" w16cid:durableId="1889340282">
    <w:abstractNumId w:val="0"/>
  </w:num>
  <w:num w:numId="28" w16cid:durableId="1228687136">
    <w:abstractNumId w:val="3"/>
  </w:num>
  <w:num w:numId="29" w16cid:durableId="1086652613">
    <w:abstractNumId w:val="8"/>
  </w:num>
  <w:num w:numId="30" w16cid:durableId="1432359837">
    <w:abstractNumId w:val="27"/>
  </w:num>
  <w:num w:numId="31" w16cid:durableId="2040474659">
    <w:abstractNumId w:val="6"/>
  </w:num>
  <w:num w:numId="32" w16cid:durableId="119307690">
    <w:abstractNumId w:val="5"/>
  </w:num>
  <w:num w:numId="33" w16cid:durableId="1424108335">
    <w:abstractNumId w:val="1"/>
  </w:num>
  <w:num w:numId="34" w16cid:durableId="840777218">
    <w:abstractNumId w:val="23"/>
  </w:num>
  <w:num w:numId="35" w16cid:durableId="980647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2A8"/>
    <w:rsid w:val="000160F9"/>
    <w:rsid w:val="00020371"/>
    <w:rsid w:val="000245EA"/>
    <w:rsid w:val="00025C52"/>
    <w:rsid w:val="0002654B"/>
    <w:rsid w:val="0003762E"/>
    <w:rsid w:val="000520CB"/>
    <w:rsid w:val="00052A60"/>
    <w:rsid w:val="00053FAA"/>
    <w:rsid w:val="00054E94"/>
    <w:rsid w:val="000552EE"/>
    <w:rsid w:val="00056B3B"/>
    <w:rsid w:val="0006245F"/>
    <w:rsid w:val="000673C9"/>
    <w:rsid w:val="00075988"/>
    <w:rsid w:val="0008223A"/>
    <w:rsid w:val="00082398"/>
    <w:rsid w:val="00087A86"/>
    <w:rsid w:val="00087CDF"/>
    <w:rsid w:val="00091442"/>
    <w:rsid w:val="00096185"/>
    <w:rsid w:val="000B1646"/>
    <w:rsid w:val="000B6FDB"/>
    <w:rsid w:val="000C4AF5"/>
    <w:rsid w:val="000C5099"/>
    <w:rsid w:val="000C687D"/>
    <w:rsid w:val="000D3589"/>
    <w:rsid w:val="000D762D"/>
    <w:rsid w:val="000E4AC1"/>
    <w:rsid w:val="000E4EB0"/>
    <w:rsid w:val="000F6B63"/>
    <w:rsid w:val="00102FC1"/>
    <w:rsid w:val="00104DBB"/>
    <w:rsid w:val="001061E0"/>
    <w:rsid w:val="00110224"/>
    <w:rsid w:val="001143E3"/>
    <w:rsid w:val="00116659"/>
    <w:rsid w:val="00120966"/>
    <w:rsid w:val="001230D6"/>
    <w:rsid w:val="001262E8"/>
    <w:rsid w:val="00130048"/>
    <w:rsid w:val="001307D1"/>
    <w:rsid w:val="00131855"/>
    <w:rsid w:val="00133C3B"/>
    <w:rsid w:val="001363B6"/>
    <w:rsid w:val="001372A3"/>
    <w:rsid w:val="001446AB"/>
    <w:rsid w:val="001531F5"/>
    <w:rsid w:val="0015487B"/>
    <w:rsid w:val="00155883"/>
    <w:rsid w:val="001644B4"/>
    <w:rsid w:val="00165446"/>
    <w:rsid w:val="001661E9"/>
    <w:rsid w:val="00166692"/>
    <w:rsid w:val="00166AD8"/>
    <w:rsid w:val="00172AFD"/>
    <w:rsid w:val="00176D96"/>
    <w:rsid w:val="001837B8"/>
    <w:rsid w:val="00185448"/>
    <w:rsid w:val="00194BBA"/>
    <w:rsid w:val="00196678"/>
    <w:rsid w:val="001A41DB"/>
    <w:rsid w:val="001A4C6B"/>
    <w:rsid w:val="001B35D2"/>
    <w:rsid w:val="001B421B"/>
    <w:rsid w:val="001B79D8"/>
    <w:rsid w:val="001B7EA8"/>
    <w:rsid w:val="001D1F56"/>
    <w:rsid w:val="001D7C82"/>
    <w:rsid w:val="001E3E41"/>
    <w:rsid w:val="001F3973"/>
    <w:rsid w:val="001F42CF"/>
    <w:rsid w:val="001F77DB"/>
    <w:rsid w:val="0020075B"/>
    <w:rsid w:val="0021759A"/>
    <w:rsid w:val="00225422"/>
    <w:rsid w:val="0022753C"/>
    <w:rsid w:val="00231E1A"/>
    <w:rsid w:val="00235E1C"/>
    <w:rsid w:val="002361C8"/>
    <w:rsid w:val="00245405"/>
    <w:rsid w:val="0025690C"/>
    <w:rsid w:val="00257738"/>
    <w:rsid w:val="002614A4"/>
    <w:rsid w:val="00265661"/>
    <w:rsid w:val="00265BD4"/>
    <w:rsid w:val="00281269"/>
    <w:rsid w:val="00285704"/>
    <w:rsid w:val="00286353"/>
    <w:rsid w:val="002872A7"/>
    <w:rsid w:val="00290E3D"/>
    <w:rsid w:val="00293C91"/>
    <w:rsid w:val="002A2488"/>
    <w:rsid w:val="002A4FE8"/>
    <w:rsid w:val="002B6D40"/>
    <w:rsid w:val="002C3EA1"/>
    <w:rsid w:val="002C6FA5"/>
    <w:rsid w:val="002C7416"/>
    <w:rsid w:val="002D0CEF"/>
    <w:rsid w:val="002E10EC"/>
    <w:rsid w:val="002E4582"/>
    <w:rsid w:val="002F3055"/>
    <w:rsid w:val="002F5102"/>
    <w:rsid w:val="002F64B5"/>
    <w:rsid w:val="00303D8E"/>
    <w:rsid w:val="003064E5"/>
    <w:rsid w:val="00306BA1"/>
    <w:rsid w:val="00307FD2"/>
    <w:rsid w:val="003277E3"/>
    <w:rsid w:val="00335585"/>
    <w:rsid w:val="0033601A"/>
    <w:rsid w:val="00350B03"/>
    <w:rsid w:val="00350DBB"/>
    <w:rsid w:val="00353127"/>
    <w:rsid w:val="00355248"/>
    <w:rsid w:val="00355BF8"/>
    <w:rsid w:val="00356541"/>
    <w:rsid w:val="0036413A"/>
    <w:rsid w:val="00371DDA"/>
    <w:rsid w:val="00377143"/>
    <w:rsid w:val="003A1C8C"/>
    <w:rsid w:val="003A6B3D"/>
    <w:rsid w:val="003C3399"/>
    <w:rsid w:val="003D45CE"/>
    <w:rsid w:val="003D5663"/>
    <w:rsid w:val="003E41A2"/>
    <w:rsid w:val="003E4D68"/>
    <w:rsid w:val="003E50E3"/>
    <w:rsid w:val="003F2D70"/>
    <w:rsid w:val="00404D4B"/>
    <w:rsid w:val="00406178"/>
    <w:rsid w:val="00417D80"/>
    <w:rsid w:val="00422861"/>
    <w:rsid w:val="0042312E"/>
    <w:rsid w:val="0042393C"/>
    <w:rsid w:val="00426CAB"/>
    <w:rsid w:val="00427700"/>
    <w:rsid w:val="00433B12"/>
    <w:rsid w:val="00434EB6"/>
    <w:rsid w:val="00441F2B"/>
    <w:rsid w:val="00445036"/>
    <w:rsid w:val="004502F0"/>
    <w:rsid w:val="00457388"/>
    <w:rsid w:val="00457B41"/>
    <w:rsid w:val="004708FB"/>
    <w:rsid w:val="00477639"/>
    <w:rsid w:val="00496CAE"/>
    <w:rsid w:val="004A0AC6"/>
    <w:rsid w:val="004A0F9B"/>
    <w:rsid w:val="004A5690"/>
    <w:rsid w:val="004A6822"/>
    <w:rsid w:val="004B14D3"/>
    <w:rsid w:val="004B1684"/>
    <w:rsid w:val="004B1AE9"/>
    <w:rsid w:val="004B2280"/>
    <w:rsid w:val="004B27F6"/>
    <w:rsid w:val="004C087C"/>
    <w:rsid w:val="004C6DD0"/>
    <w:rsid w:val="004D124E"/>
    <w:rsid w:val="004D7935"/>
    <w:rsid w:val="004E369D"/>
    <w:rsid w:val="004F2B0D"/>
    <w:rsid w:val="004F3A60"/>
    <w:rsid w:val="004F5D16"/>
    <w:rsid w:val="00504426"/>
    <w:rsid w:val="005050D7"/>
    <w:rsid w:val="005073BC"/>
    <w:rsid w:val="00511BC1"/>
    <w:rsid w:val="00512296"/>
    <w:rsid w:val="0051249F"/>
    <w:rsid w:val="00513207"/>
    <w:rsid w:val="00514EFB"/>
    <w:rsid w:val="0052089B"/>
    <w:rsid w:val="00521A8B"/>
    <w:rsid w:val="00531C48"/>
    <w:rsid w:val="00532D0C"/>
    <w:rsid w:val="00541C36"/>
    <w:rsid w:val="00542778"/>
    <w:rsid w:val="005502B7"/>
    <w:rsid w:val="00552BA5"/>
    <w:rsid w:val="0055300A"/>
    <w:rsid w:val="005551D3"/>
    <w:rsid w:val="00567333"/>
    <w:rsid w:val="005719BA"/>
    <w:rsid w:val="00575759"/>
    <w:rsid w:val="005806F7"/>
    <w:rsid w:val="00591D47"/>
    <w:rsid w:val="00595201"/>
    <w:rsid w:val="005953CD"/>
    <w:rsid w:val="005A4833"/>
    <w:rsid w:val="005A4CD7"/>
    <w:rsid w:val="005A7111"/>
    <w:rsid w:val="005B08F3"/>
    <w:rsid w:val="005B50B1"/>
    <w:rsid w:val="005B786D"/>
    <w:rsid w:val="005C063E"/>
    <w:rsid w:val="005C0BF7"/>
    <w:rsid w:val="005C79B1"/>
    <w:rsid w:val="005D2C22"/>
    <w:rsid w:val="005D54D4"/>
    <w:rsid w:val="005E0305"/>
    <w:rsid w:val="005E68B9"/>
    <w:rsid w:val="005F2F7E"/>
    <w:rsid w:val="005F62A8"/>
    <w:rsid w:val="005F7BC4"/>
    <w:rsid w:val="006035AA"/>
    <w:rsid w:val="00612E1A"/>
    <w:rsid w:val="0061379D"/>
    <w:rsid w:val="006151DA"/>
    <w:rsid w:val="006202EF"/>
    <w:rsid w:val="0062127A"/>
    <w:rsid w:val="00621FDA"/>
    <w:rsid w:val="0062276A"/>
    <w:rsid w:val="0062420D"/>
    <w:rsid w:val="00632318"/>
    <w:rsid w:val="00636390"/>
    <w:rsid w:val="006413ED"/>
    <w:rsid w:val="0064159F"/>
    <w:rsid w:val="00656212"/>
    <w:rsid w:val="00660874"/>
    <w:rsid w:val="00663A6D"/>
    <w:rsid w:val="00663EAA"/>
    <w:rsid w:val="006668F2"/>
    <w:rsid w:val="006670DB"/>
    <w:rsid w:val="00673870"/>
    <w:rsid w:val="00680A50"/>
    <w:rsid w:val="00682448"/>
    <w:rsid w:val="0068368B"/>
    <w:rsid w:val="006854F8"/>
    <w:rsid w:val="00695A5E"/>
    <w:rsid w:val="006B376D"/>
    <w:rsid w:val="006B76C8"/>
    <w:rsid w:val="006C70F3"/>
    <w:rsid w:val="006D1A96"/>
    <w:rsid w:val="006D4E3D"/>
    <w:rsid w:val="006D772C"/>
    <w:rsid w:val="006D7EAB"/>
    <w:rsid w:val="00701F43"/>
    <w:rsid w:val="00702724"/>
    <w:rsid w:val="00716FF0"/>
    <w:rsid w:val="0072035F"/>
    <w:rsid w:val="00727A2B"/>
    <w:rsid w:val="00727FCC"/>
    <w:rsid w:val="00732B52"/>
    <w:rsid w:val="00737546"/>
    <w:rsid w:val="00747A71"/>
    <w:rsid w:val="007617F6"/>
    <w:rsid w:val="00761EA9"/>
    <w:rsid w:val="007631BD"/>
    <w:rsid w:val="0076596D"/>
    <w:rsid w:val="00784C8C"/>
    <w:rsid w:val="00787E48"/>
    <w:rsid w:val="0079225B"/>
    <w:rsid w:val="007954FA"/>
    <w:rsid w:val="007A1FA3"/>
    <w:rsid w:val="007A21C5"/>
    <w:rsid w:val="007A5212"/>
    <w:rsid w:val="007A6234"/>
    <w:rsid w:val="007B01D4"/>
    <w:rsid w:val="007B0205"/>
    <w:rsid w:val="007B5E04"/>
    <w:rsid w:val="007B6B8A"/>
    <w:rsid w:val="007C2386"/>
    <w:rsid w:val="007C7A28"/>
    <w:rsid w:val="007D03C6"/>
    <w:rsid w:val="007D3EAE"/>
    <w:rsid w:val="007D4CCE"/>
    <w:rsid w:val="007D7B23"/>
    <w:rsid w:val="007E3286"/>
    <w:rsid w:val="007E76C2"/>
    <w:rsid w:val="007F7A2F"/>
    <w:rsid w:val="00811988"/>
    <w:rsid w:val="0081223F"/>
    <w:rsid w:val="00816087"/>
    <w:rsid w:val="008166B2"/>
    <w:rsid w:val="00817E0A"/>
    <w:rsid w:val="0082107D"/>
    <w:rsid w:val="0082386D"/>
    <w:rsid w:val="008305C5"/>
    <w:rsid w:val="00844F24"/>
    <w:rsid w:val="00853D52"/>
    <w:rsid w:val="0085703D"/>
    <w:rsid w:val="0086647E"/>
    <w:rsid w:val="00873F19"/>
    <w:rsid w:val="00874499"/>
    <w:rsid w:val="00874C38"/>
    <w:rsid w:val="00880A22"/>
    <w:rsid w:val="00882378"/>
    <w:rsid w:val="00883129"/>
    <w:rsid w:val="00891968"/>
    <w:rsid w:val="008950E6"/>
    <w:rsid w:val="008A0370"/>
    <w:rsid w:val="008A3A6A"/>
    <w:rsid w:val="008A5398"/>
    <w:rsid w:val="008A5C44"/>
    <w:rsid w:val="008A69C2"/>
    <w:rsid w:val="008B21FF"/>
    <w:rsid w:val="008B7614"/>
    <w:rsid w:val="008C417A"/>
    <w:rsid w:val="008C64D3"/>
    <w:rsid w:val="008D46D2"/>
    <w:rsid w:val="008D482D"/>
    <w:rsid w:val="008E0E03"/>
    <w:rsid w:val="008E5AED"/>
    <w:rsid w:val="00906306"/>
    <w:rsid w:val="00914FC2"/>
    <w:rsid w:val="009160B4"/>
    <w:rsid w:val="0092040E"/>
    <w:rsid w:val="00922F41"/>
    <w:rsid w:val="009364EC"/>
    <w:rsid w:val="0093774C"/>
    <w:rsid w:val="00940965"/>
    <w:rsid w:val="00942D17"/>
    <w:rsid w:val="009508C5"/>
    <w:rsid w:val="00952264"/>
    <w:rsid w:val="00956AEA"/>
    <w:rsid w:val="00961A9F"/>
    <w:rsid w:val="009652F0"/>
    <w:rsid w:val="009657F4"/>
    <w:rsid w:val="00983D5F"/>
    <w:rsid w:val="00984705"/>
    <w:rsid w:val="00984790"/>
    <w:rsid w:val="00995254"/>
    <w:rsid w:val="009A0F0D"/>
    <w:rsid w:val="009B75D0"/>
    <w:rsid w:val="009C0251"/>
    <w:rsid w:val="009C2EB6"/>
    <w:rsid w:val="009C33C1"/>
    <w:rsid w:val="009D3D7C"/>
    <w:rsid w:val="009D4696"/>
    <w:rsid w:val="009D4BBC"/>
    <w:rsid w:val="009D4DE7"/>
    <w:rsid w:val="009D7BAF"/>
    <w:rsid w:val="009E17F9"/>
    <w:rsid w:val="009E290C"/>
    <w:rsid w:val="009E2D49"/>
    <w:rsid w:val="009E50D7"/>
    <w:rsid w:val="009F0149"/>
    <w:rsid w:val="009F2D07"/>
    <w:rsid w:val="00A0094C"/>
    <w:rsid w:val="00A032E9"/>
    <w:rsid w:val="00A14110"/>
    <w:rsid w:val="00A144C0"/>
    <w:rsid w:val="00A206A0"/>
    <w:rsid w:val="00A23998"/>
    <w:rsid w:val="00A24003"/>
    <w:rsid w:val="00A25CE9"/>
    <w:rsid w:val="00A41310"/>
    <w:rsid w:val="00A445E3"/>
    <w:rsid w:val="00A470C4"/>
    <w:rsid w:val="00A53CF8"/>
    <w:rsid w:val="00A60FA5"/>
    <w:rsid w:val="00A76723"/>
    <w:rsid w:val="00A948E8"/>
    <w:rsid w:val="00AA5C07"/>
    <w:rsid w:val="00AA6364"/>
    <w:rsid w:val="00AA6454"/>
    <w:rsid w:val="00AC1B07"/>
    <w:rsid w:val="00AC5966"/>
    <w:rsid w:val="00AD0A80"/>
    <w:rsid w:val="00AD2194"/>
    <w:rsid w:val="00AD46DF"/>
    <w:rsid w:val="00AD4D41"/>
    <w:rsid w:val="00AE61EE"/>
    <w:rsid w:val="00AF3765"/>
    <w:rsid w:val="00B001B9"/>
    <w:rsid w:val="00B024D7"/>
    <w:rsid w:val="00B1067E"/>
    <w:rsid w:val="00B118D7"/>
    <w:rsid w:val="00B138F0"/>
    <w:rsid w:val="00B205AF"/>
    <w:rsid w:val="00B21B3D"/>
    <w:rsid w:val="00B24FF2"/>
    <w:rsid w:val="00B25D41"/>
    <w:rsid w:val="00B27414"/>
    <w:rsid w:val="00B27ACF"/>
    <w:rsid w:val="00B31750"/>
    <w:rsid w:val="00B33CE5"/>
    <w:rsid w:val="00B34883"/>
    <w:rsid w:val="00B442F9"/>
    <w:rsid w:val="00B44E65"/>
    <w:rsid w:val="00B52CC0"/>
    <w:rsid w:val="00B563BF"/>
    <w:rsid w:val="00B6076E"/>
    <w:rsid w:val="00B64C5F"/>
    <w:rsid w:val="00B71C8F"/>
    <w:rsid w:val="00B71D59"/>
    <w:rsid w:val="00B72E79"/>
    <w:rsid w:val="00B779FB"/>
    <w:rsid w:val="00B826B1"/>
    <w:rsid w:val="00B91D4A"/>
    <w:rsid w:val="00B9337C"/>
    <w:rsid w:val="00BA4ACA"/>
    <w:rsid w:val="00BA50F5"/>
    <w:rsid w:val="00BA6480"/>
    <w:rsid w:val="00BB5EA5"/>
    <w:rsid w:val="00BC68AE"/>
    <w:rsid w:val="00BC7996"/>
    <w:rsid w:val="00BD2888"/>
    <w:rsid w:val="00BE0E40"/>
    <w:rsid w:val="00BE2376"/>
    <w:rsid w:val="00BE3F2D"/>
    <w:rsid w:val="00BE572B"/>
    <w:rsid w:val="00BE5EF6"/>
    <w:rsid w:val="00BF529D"/>
    <w:rsid w:val="00BF65B2"/>
    <w:rsid w:val="00C00B48"/>
    <w:rsid w:val="00C05F81"/>
    <w:rsid w:val="00C13ABF"/>
    <w:rsid w:val="00C15593"/>
    <w:rsid w:val="00C16751"/>
    <w:rsid w:val="00C20566"/>
    <w:rsid w:val="00C215D5"/>
    <w:rsid w:val="00C22361"/>
    <w:rsid w:val="00C2634F"/>
    <w:rsid w:val="00C30BF6"/>
    <w:rsid w:val="00C46F30"/>
    <w:rsid w:val="00C4754E"/>
    <w:rsid w:val="00C47AED"/>
    <w:rsid w:val="00C6133D"/>
    <w:rsid w:val="00C61EF3"/>
    <w:rsid w:val="00C65F7F"/>
    <w:rsid w:val="00C7409D"/>
    <w:rsid w:val="00C75ECF"/>
    <w:rsid w:val="00C772CA"/>
    <w:rsid w:val="00C80CBA"/>
    <w:rsid w:val="00C85B2A"/>
    <w:rsid w:val="00C93B6D"/>
    <w:rsid w:val="00C95AD9"/>
    <w:rsid w:val="00CA1DB6"/>
    <w:rsid w:val="00CA1F08"/>
    <w:rsid w:val="00CA63D5"/>
    <w:rsid w:val="00CB196F"/>
    <w:rsid w:val="00CB2538"/>
    <w:rsid w:val="00CB4E43"/>
    <w:rsid w:val="00CC0452"/>
    <w:rsid w:val="00CC12A8"/>
    <w:rsid w:val="00CC45B0"/>
    <w:rsid w:val="00CC65B2"/>
    <w:rsid w:val="00CC7D3B"/>
    <w:rsid w:val="00CD4585"/>
    <w:rsid w:val="00CD5FB6"/>
    <w:rsid w:val="00CD773B"/>
    <w:rsid w:val="00CD7BC1"/>
    <w:rsid w:val="00CF058C"/>
    <w:rsid w:val="00CF5C9C"/>
    <w:rsid w:val="00D01939"/>
    <w:rsid w:val="00D0295D"/>
    <w:rsid w:val="00D0353A"/>
    <w:rsid w:val="00D1131C"/>
    <w:rsid w:val="00D317E0"/>
    <w:rsid w:val="00D33842"/>
    <w:rsid w:val="00D33F2D"/>
    <w:rsid w:val="00D35C39"/>
    <w:rsid w:val="00D419F7"/>
    <w:rsid w:val="00D4409D"/>
    <w:rsid w:val="00D464DD"/>
    <w:rsid w:val="00D521C5"/>
    <w:rsid w:val="00D63FDD"/>
    <w:rsid w:val="00D657EB"/>
    <w:rsid w:val="00D76B79"/>
    <w:rsid w:val="00D770BC"/>
    <w:rsid w:val="00D81170"/>
    <w:rsid w:val="00D91D45"/>
    <w:rsid w:val="00D95445"/>
    <w:rsid w:val="00D97352"/>
    <w:rsid w:val="00DA74B9"/>
    <w:rsid w:val="00DB4B59"/>
    <w:rsid w:val="00DB54E5"/>
    <w:rsid w:val="00DC1BA8"/>
    <w:rsid w:val="00DC5B05"/>
    <w:rsid w:val="00DC5D6E"/>
    <w:rsid w:val="00DD606E"/>
    <w:rsid w:val="00DD7BB8"/>
    <w:rsid w:val="00DE15F9"/>
    <w:rsid w:val="00DE2846"/>
    <w:rsid w:val="00DF068A"/>
    <w:rsid w:val="00DF2D99"/>
    <w:rsid w:val="00DF348F"/>
    <w:rsid w:val="00DF56E0"/>
    <w:rsid w:val="00E00D4E"/>
    <w:rsid w:val="00E02DAE"/>
    <w:rsid w:val="00E12A8F"/>
    <w:rsid w:val="00E149CD"/>
    <w:rsid w:val="00E15350"/>
    <w:rsid w:val="00E20861"/>
    <w:rsid w:val="00E236F7"/>
    <w:rsid w:val="00E26373"/>
    <w:rsid w:val="00E2724E"/>
    <w:rsid w:val="00E31375"/>
    <w:rsid w:val="00E3228D"/>
    <w:rsid w:val="00E32D45"/>
    <w:rsid w:val="00E33B41"/>
    <w:rsid w:val="00E350F8"/>
    <w:rsid w:val="00E358EF"/>
    <w:rsid w:val="00E3742F"/>
    <w:rsid w:val="00E378C6"/>
    <w:rsid w:val="00E46F1B"/>
    <w:rsid w:val="00E52783"/>
    <w:rsid w:val="00E62ED3"/>
    <w:rsid w:val="00E67296"/>
    <w:rsid w:val="00E70BAE"/>
    <w:rsid w:val="00E813FE"/>
    <w:rsid w:val="00E828EB"/>
    <w:rsid w:val="00E829E1"/>
    <w:rsid w:val="00E9129A"/>
    <w:rsid w:val="00E932D6"/>
    <w:rsid w:val="00E943F0"/>
    <w:rsid w:val="00E959B8"/>
    <w:rsid w:val="00EA1A17"/>
    <w:rsid w:val="00EA1B21"/>
    <w:rsid w:val="00EB7457"/>
    <w:rsid w:val="00EC3921"/>
    <w:rsid w:val="00ED3B0A"/>
    <w:rsid w:val="00EE0A8B"/>
    <w:rsid w:val="00EE62D8"/>
    <w:rsid w:val="00EF4579"/>
    <w:rsid w:val="00F041B2"/>
    <w:rsid w:val="00F1259A"/>
    <w:rsid w:val="00F17BAB"/>
    <w:rsid w:val="00F2002E"/>
    <w:rsid w:val="00F2021F"/>
    <w:rsid w:val="00F20680"/>
    <w:rsid w:val="00F21F97"/>
    <w:rsid w:val="00F236A5"/>
    <w:rsid w:val="00F2484B"/>
    <w:rsid w:val="00F34737"/>
    <w:rsid w:val="00F34DA0"/>
    <w:rsid w:val="00F37C78"/>
    <w:rsid w:val="00F40F49"/>
    <w:rsid w:val="00F42F2B"/>
    <w:rsid w:val="00F44066"/>
    <w:rsid w:val="00F453CF"/>
    <w:rsid w:val="00F5041C"/>
    <w:rsid w:val="00F524F2"/>
    <w:rsid w:val="00F534A1"/>
    <w:rsid w:val="00F538BA"/>
    <w:rsid w:val="00F56C36"/>
    <w:rsid w:val="00F572A8"/>
    <w:rsid w:val="00F57682"/>
    <w:rsid w:val="00F67E99"/>
    <w:rsid w:val="00F72990"/>
    <w:rsid w:val="00F752D5"/>
    <w:rsid w:val="00F80EE7"/>
    <w:rsid w:val="00F81D13"/>
    <w:rsid w:val="00F848E5"/>
    <w:rsid w:val="00F87BC5"/>
    <w:rsid w:val="00F92E01"/>
    <w:rsid w:val="00F95888"/>
    <w:rsid w:val="00FA4367"/>
    <w:rsid w:val="00FA4F6E"/>
    <w:rsid w:val="00FA6A65"/>
    <w:rsid w:val="00FB0026"/>
    <w:rsid w:val="00FB1312"/>
    <w:rsid w:val="00FB145B"/>
    <w:rsid w:val="00FB1884"/>
    <w:rsid w:val="00FB4F7F"/>
    <w:rsid w:val="00FC41E4"/>
    <w:rsid w:val="00FC7E59"/>
    <w:rsid w:val="00FD1110"/>
    <w:rsid w:val="00FD20A1"/>
    <w:rsid w:val="00FD44A1"/>
    <w:rsid w:val="00FD6D79"/>
    <w:rsid w:val="00FD7FE7"/>
    <w:rsid w:val="00FE3337"/>
    <w:rsid w:val="00FE5F85"/>
    <w:rsid w:val="00FE6911"/>
    <w:rsid w:val="00FF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6A04"/>
  <w15:docId w15:val="{DF7D1A5B-ACDB-467D-8514-5315B9C9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2A8"/>
    <w:pPr>
      <w:spacing w:before="120" w:after="120" w:line="276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uTablo4-Vurgu11">
    <w:name w:val="Kılavuzu Tablo 4 - Vurgu 11"/>
    <w:basedOn w:val="NormalTablo"/>
    <w:uiPriority w:val="49"/>
    <w:rsid w:val="00F572A8"/>
    <w:pPr>
      <w:spacing w:before="120" w:after="0" w:line="240" w:lineRule="auto"/>
      <w:jc w:val="both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3-Vurgu11">
    <w:name w:val="Kılavuz Tablo 3 - Vurgu 11"/>
    <w:basedOn w:val="NormalTablo"/>
    <w:uiPriority w:val="48"/>
    <w:rsid w:val="008E0E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uTablo4-Vurgu12">
    <w:name w:val="Kılavuzu Tablo 4 - Vurgu 12"/>
    <w:basedOn w:val="NormalTablo"/>
    <w:uiPriority w:val="49"/>
    <w:rsid w:val="008E0E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FD11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1110"/>
  </w:style>
  <w:style w:type="paragraph" w:styleId="AltBilgi">
    <w:name w:val="footer"/>
    <w:basedOn w:val="Normal"/>
    <w:link w:val="AltBilgiChar"/>
    <w:uiPriority w:val="99"/>
    <w:unhideWhenUsed/>
    <w:rsid w:val="00FD111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1110"/>
  </w:style>
  <w:style w:type="table" w:styleId="TabloKlavuzu">
    <w:name w:val="Table Grid"/>
    <w:basedOn w:val="NormalTablo"/>
    <w:uiPriority w:val="39"/>
    <w:rsid w:val="00FD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D1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729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29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14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so.org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1069-D879-45EF-9626-7A9B2A298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25</Pages>
  <Words>4655</Words>
  <Characters>26535</Characters>
  <Application>Microsoft Office Word</Application>
  <DocSecurity>0</DocSecurity>
  <Lines>221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Eşsiz</dc:creator>
  <cp:lastModifiedBy>Kütahya Ticaret ve Sanayi Odası</cp:lastModifiedBy>
  <cp:revision>35</cp:revision>
  <cp:lastPrinted>2014-11-09T08:15:00Z</cp:lastPrinted>
  <dcterms:created xsi:type="dcterms:W3CDTF">2014-11-09T02:38:00Z</dcterms:created>
  <dcterms:modified xsi:type="dcterms:W3CDTF">2023-07-17T12:54:00Z</dcterms:modified>
</cp:coreProperties>
</file>