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7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4"/>
        <w:gridCol w:w="1658"/>
        <w:gridCol w:w="587"/>
        <w:gridCol w:w="648"/>
        <w:gridCol w:w="1224"/>
      </w:tblGrid>
      <w:tr w:rsidR="005F4D42" w:rsidRPr="00FD2FCB" w:rsidTr="005C1F09">
        <w:trPr>
          <w:trHeight w:val="188"/>
        </w:trPr>
        <w:tc>
          <w:tcPr>
            <w:tcW w:w="9851" w:type="dxa"/>
            <w:gridSpan w:val="5"/>
            <w:shd w:val="clear" w:color="auto" w:fill="auto"/>
            <w:vAlign w:val="bottom"/>
          </w:tcPr>
          <w:p w:rsidR="005F4D42" w:rsidRPr="00FD2FCB" w:rsidRDefault="00C20160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bookmarkStart w:id="0" w:name="_GoBack"/>
            <w:bookmarkEnd w:id="0"/>
            <w:r w:rsidRPr="00FD2FCB">
              <w:rPr>
                <w:b/>
                <w:bCs/>
                <w:color w:val="auto"/>
                <w:sz w:val="16"/>
                <w:szCs w:val="16"/>
              </w:rPr>
              <w:t xml:space="preserve">                                                                   </w:t>
            </w:r>
            <w:r w:rsidR="005F4D42" w:rsidRPr="00FD2FCB">
              <w:rPr>
                <w:b/>
                <w:bCs/>
                <w:color w:val="auto"/>
                <w:sz w:val="16"/>
                <w:szCs w:val="16"/>
              </w:rPr>
              <w:t xml:space="preserve">KABUKLU FINDIK </w:t>
            </w:r>
            <w:r w:rsidR="005A6DAC" w:rsidRPr="00FD2FCB">
              <w:rPr>
                <w:b/>
                <w:bCs/>
                <w:color w:val="auto"/>
                <w:sz w:val="16"/>
                <w:szCs w:val="16"/>
              </w:rPr>
              <w:t>SATIŞ</w:t>
            </w:r>
            <w:r w:rsidR="00CF261E" w:rsidRPr="00FD2FCB">
              <w:rPr>
                <w:b/>
                <w:bCs/>
                <w:color w:val="auto"/>
                <w:sz w:val="16"/>
                <w:szCs w:val="16"/>
              </w:rPr>
              <w:t xml:space="preserve"> BAREMİ </w:t>
            </w:r>
            <w:r w:rsidR="005F4D42" w:rsidRPr="00FD2FCB">
              <w:rPr>
                <w:b/>
                <w:bCs/>
                <w:color w:val="auto"/>
                <w:sz w:val="16"/>
                <w:szCs w:val="16"/>
              </w:rPr>
              <w:t xml:space="preserve">        </w:t>
            </w:r>
            <w:r w:rsidR="0080557C" w:rsidRPr="00FD2FCB">
              <w:rPr>
                <w:b/>
                <w:bCs/>
                <w:color w:val="auto"/>
                <w:sz w:val="16"/>
                <w:szCs w:val="16"/>
              </w:rPr>
              <w:t xml:space="preserve">                                                           </w:t>
            </w:r>
            <w:r w:rsidR="00345BCC" w:rsidRPr="00FD2FCB">
              <w:rPr>
                <w:b/>
                <w:bCs/>
                <w:color w:val="auto"/>
                <w:sz w:val="16"/>
                <w:szCs w:val="16"/>
              </w:rPr>
              <w:t xml:space="preserve">      Ek</w:t>
            </w:r>
            <w:r w:rsidR="0013547E">
              <w:rPr>
                <w:b/>
                <w:bCs/>
                <w:color w:val="auto"/>
                <w:sz w:val="16"/>
                <w:szCs w:val="16"/>
              </w:rPr>
              <w:t>-2</w:t>
            </w:r>
          </w:p>
        </w:tc>
      </w:tr>
      <w:tr w:rsidR="005F4D42" w:rsidRPr="00FD2FCB" w:rsidTr="005C1F09">
        <w:trPr>
          <w:trHeight w:val="197"/>
        </w:trPr>
        <w:tc>
          <w:tcPr>
            <w:tcW w:w="5734" w:type="dxa"/>
            <w:shd w:val="clear" w:color="auto" w:fill="auto"/>
            <w:noWrap/>
            <w:vAlign w:val="center"/>
          </w:tcPr>
          <w:p w:rsidR="005F4D42" w:rsidRPr="00FD2FCB" w:rsidRDefault="005F4D42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GRUP ADI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5F4D42" w:rsidRPr="00FD2FCB" w:rsidRDefault="005F4D42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ÜRÜN KODU</w:t>
            </w:r>
          </w:p>
        </w:tc>
        <w:tc>
          <w:tcPr>
            <w:tcW w:w="2459" w:type="dxa"/>
            <w:gridSpan w:val="3"/>
            <w:shd w:val="clear" w:color="auto" w:fill="auto"/>
            <w:vAlign w:val="bottom"/>
          </w:tcPr>
          <w:p w:rsidR="005F4D42" w:rsidRPr="00FD2FCB" w:rsidRDefault="00A9690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UYGULANACAK SATIŞ FİYATI (TL/k</w:t>
            </w:r>
            <w:r w:rsidR="005F4D42" w:rsidRPr="00FD2FCB">
              <w:rPr>
                <w:b/>
                <w:bCs/>
                <w:color w:val="auto"/>
                <w:sz w:val="16"/>
                <w:szCs w:val="16"/>
              </w:rPr>
              <w:t>g)</w:t>
            </w:r>
          </w:p>
        </w:tc>
      </w:tr>
      <w:tr w:rsidR="005C1F09" w:rsidRPr="00FD2FCB" w:rsidTr="005C1F09">
        <w:trPr>
          <w:trHeight w:val="61"/>
        </w:trPr>
        <w:tc>
          <w:tcPr>
            <w:tcW w:w="5734" w:type="dxa"/>
            <w:shd w:val="clear" w:color="auto" w:fill="auto"/>
            <w:noWrap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MAHSUL YILI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2021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2022</w:t>
            </w:r>
          </w:p>
        </w:tc>
      </w:tr>
      <w:tr w:rsidR="005C1F09" w:rsidRPr="00FD2FCB" w:rsidTr="005C1F09">
        <w:trPr>
          <w:trHeight w:val="130"/>
        </w:trPr>
        <w:tc>
          <w:tcPr>
            <w:tcW w:w="5734" w:type="dxa"/>
            <w:shd w:val="clear" w:color="auto" w:fill="auto"/>
            <w:noWrap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sz w:val="16"/>
                <w:szCs w:val="16"/>
              </w:rPr>
            </w:pPr>
            <w:r w:rsidRPr="00FD2FCB">
              <w:rPr>
                <w:b/>
                <w:bCs/>
                <w:sz w:val="16"/>
                <w:szCs w:val="16"/>
              </w:rPr>
              <w:t>GİRESUN KALİTE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7110</w:t>
            </w:r>
          </w:p>
        </w:tc>
        <w:tc>
          <w:tcPr>
            <w:tcW w:w="1235" w:type="dxa"/>
            <w:gridSpan w:val="2"/>
            <w:shd w:val="clear" w:color="auto" w:fill="000000" w:themeFill="text1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5C1F09" w:rsidRPr="00FD2FCB" w:rsidTr="005C1F09">
        <w:trPr>
          <w:trHeight w:val="116"/>
        </w:trPr>
        <w:tc>
          <w:tcPr>
            <w:tcW w:w="5734" w:type="dxa"/>
            <w:shd w:val="clear" w:color="auto" w:fill="auto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sz w:val="16"/>
                <w:szCs w:val="16"/>
              </w:rPr>
            </w:pPr>
            <w:r w:rsidRPr="00FD2FCB">
              <w:rPr>
                <w:b/>
                <w:bCs/>
                <w:sz w:val="16"/>
                <w:szCs w:val="16"/>
              </w:rPr>
              <w:t>LEVANT KALİTE</w:t>
            </w:r>
          </w:p>
        </w:tc>
        <w:tc>
          <w:tcPr>
            <w:tcW w:w="1658" w:type="dxa"/>
            <w:shd w:val="clear" w:color="auto" w:fill="auto"/>
            <w:noWrap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7120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047CCF" w:rsidRPr="00FD2FCB" w:rsidTr="005C1F09">
        <w:trPr>
          <w:trHeight w:val="276"/>
        </w:trPr>
        <w:tc>
          <w:tcPr>
            <w:tcW w:w="9851" w:type="dxa"/>
            <w:gridSpan w:val="5"/>
            <w:vMerge w:val="restart"/>
            <w:shd w:val="clear" w:color="auto" w:fill="auto"/>
            <w:noWrap/>
            <w:vAlign w:val="center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FİYATA ETKİ EDEN ELEMANLARIN HADLERİ VE KALİTELER</w:t>
            </w:r>
          </w:p>
        </w:tc>
      </w:tr>
      <w:tr w:rsidR="00047CCF" w:rsidRPr="00FD2FCB" w:rsidTr="005C1F09">
        <w:trPr>
          <w:trHeight w:val="276"/>
        </w:trPr>
        <w:tc>
          <w:tcPr>
            <w:tcW w:w="9851" w:type="dxa"/>
            <w:gridSpan w:val="5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047CCF" w:rsidRPr="00FD2FCB" w:rsidTr="005C1F09">
        <w:trPr>
          <w:trHeight w:val="197"/>
        </w:trPr>
        <w:tc>
          <w:tcPr>
            <w:tcW w:w="5734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ELEMANLAR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HADLER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KALİTE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 w:val="restart"/>
            <w:shd w:val="clear" w:color="auto" w:fill="auto"/>
            <w:noWrap/>
            <w:vAlign w:val="center"/>
          </w:tcPr>
          <w:p w:rsidR="00047CCF" w:rsidRPr="00FD2FCB" w:rsidRDefault="00CF67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SAĞLAM İÇ ORANI(%)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60 üzeri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21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59,50-59,99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20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59,00-59,49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19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58,50-58,99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18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58,00-58,49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17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57,50-57,99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16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57,00-57,49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15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56,50-56,99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14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56,00-56,49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13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55,50-55,99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12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55,00-55,49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11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54,50-54,99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10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54,00-54,49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9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53,50-53,99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8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53,00-53,49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7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52,50-52,99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6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52,00-52,49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51,50-51,99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51,00-51,49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3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50,50-50,99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2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50,00-50,49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1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FFFF00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49,50-49,99</w:t>
            </w:r>
          </w:p>
        </w:tc>
        <w:tc>
          <w:tcPr>
            <w:tcW w:w="2459" w:type="dxa"/>
            <w:gridSpan w:val="3"/>
            <w:shd w:val="clear" w:color="auto" w:fill="FFFF00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0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49,00-49,49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48,50-48,99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-2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48,00-48,49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-3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47,50-47,99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-4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47,00-47,49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-5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46,50-46,99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-6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46,00-46,49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-7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45,50-45,99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-8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45,00-45,49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-9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44,50-44,99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-10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44,00-44,49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-11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43,50-43,99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-12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43,00-43,49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-13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42,50-42,99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-14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42,00-42,49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-15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41,50-41,99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-16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41,00-41,49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-17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40,50-40,99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-18</w:t>
            </w:r>
          </w:p>
        </w:tc>
      </w:tr>
      <w:tr w:rsidR="00047CCF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047CCF" w:rsidRPr="00FD2FCB" w:rsidRDefault="00047CCF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40,00-40,49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-19</w:t>
            </w:r>
          </w:p>
        </w:tc>
      </w:tr>
      <w:tr w:rsidR="00B50824" w:rsidRPr="00FD2FCB" w:rsidTr="005C1F09">
        <w:trPr>
          <w:trHeight w:val="197"/>
        </w:trPr>
        <w:tc>
          <w:tcPr>
            <w:tcW w:w="5734" w:type="dxa"/>
            <w:vMerge w:val="restart"/>
            <w:shd w:val="clear" w:color="auto" w:fill="auto"/>
            <w:vAlign w:val="center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BURUŞUK İÇ FINDIK ORANI (%)</w:t>
            </w: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0,00-0,49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+1</w:t>
            </w:r>
          </w:p>
        </w:tc>
      </w:tr>
      <w:tr w:rsidR="00B50824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0,50-1,49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+2</w:t>
            </w:r>
          </w:p>
        </w:tc>
      </w:tr>
      <w:tr w:rsidR="00B50824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1,50-2,49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+3</w:t>
            </w:r>
          </w:p>
        </w:tc>
      </w:tr>
      <w:tr w:rsidR="00B50824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2,50-3,49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+4</w:t>
            </w:r>
          </w:p>
        </w:tc>
      </w:tr>
      <w:tr w:rsidR="00B50824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3,50-4,49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+5</w:t>
            </w:r>
          </w:p>
        </w:tc>
      </w:tr>
      <w:tr w:rsidR="00B50824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4,50-5,49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+6</w:t>
            </w:r>
          </w:p>
        </w:tc>
      </w:tr>
      <w:tr w:rsidR="00B50824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5,50-6,49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+7</w:t>
            </w:r>
          </w:p>
        </w:tc>
      </w:tr>
      <w:tr w:rsidR="00B50824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6,50-7,49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+8</w:t>
            </w:r>
          </w:p>
        </w:tc>
      </w:tr>
      <w:tr w:rsidR="00B50824" w:rsidRPr="00FD2FCB" w:rsidTr="005C1F09">
        <w:trPr>
          <w:trHeight w:val="188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7,50-8,49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+9</w:t>
            </w:r>
          </w:p>
        </w:tc>
      </w:tr>
      <w:tr w:rsidR="00B50824" w:rsidRPr="00FD2FCB" w:rsidTr="005C1F09">
        <w:trPr>
          <w:trHeight w:val="197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8,50-9,49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+10</w:t>
            </w:r>
          </w:p>
        </w:tc>
      </w:tr>
      <w:tr w:rsidR="00B50824" w:rsidRPr="00FD2FCB" w:rsidTr="005C1F09">
        <w:trPr>
          <w:trHeight w:val="197"/>
        </w:trPr>
        <w:tc>
          <w:tcPr>
            <w:tcW w:w="5734" w:type="dxa"/>
            <w:vMerge/>
            <w:shd w:val="clear" w:color="auto" w:fill="auto"/>
            <w:vAlign w:val="center"/>
          </w:tcPr>
          <w:p w:rsidR="00B50824" w:rsidRPr="00FD2FCB" w:rsidRDefault="00B50824" w:rsidP="005C1F09">
            <w:pPr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noWrap/>
            <w:vAlign w:val="bottom"/>
          </w:tcPr>
          <w:p w:rsidR="00B50824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9,50-10,00</w:t>
            </w:r>
          </w:p>
        </w:tc>
        <w:tc>
          <w:tcPr>
            <w:tcW w:w="2459" w:type="dxa"/>
            <w:gridSpan w:val="3"/>
            <w:shd w:val="clear" w:color="auto" w:fill="auto"/>
            <w:noWrap/>
            <w:vAlign w:val="bottom"/>
          </w:tcPr>
          <w:p w:rsidR="00B50824" w:rsidRPr="00FD2FCB" w:rsidRDefault="00B50824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+11</w:t>
            </w:r>
          </w:p>
        </w:tc>
      </w:tr>
      <w:tr w:rsidR="00047CCF" w:rsidRPr="00FD2FCB" w:rsidTr="005C1F09">
        <w:trPr>
          <w:trHeight w:val="360"/>
        </w:trPr>
        <w:tc>
          <w:tcPr>
            <w:tcW w:w="9851" w:type="dxa"/>
            <w:gridSpan w:val="5"/>
            <w:shd w:val="clear" w:color="auto" w:fill="auto"/>
            <w:noWrap/>
            <w:vAlign w:val="center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FINDIK GRUPLARINA GÖRE UYGULANACAK + VE - KALİTE İNDİRİMLERİ</w:t>
            </w:r>
          </w:p>
        </w:tc>
      </w:tr>
      <w:tr w:rsidR="00047CCF" w:rsidRPr="00FD2FCB" w:rsidTr="005C1F09">
        <w:trPr>
          <w:trHeight w:val="197"/>
        </w:trPr>
        <w:tc>
          <w:tcPr>
            <w:tcW w:w="5734" w:type="dxa"/>
            <w:shd w:val="clear" w:color="auto" w:fill="auto"/>
            <w:noWrap/>
            <w:vAlign w:val="center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GRUP ADI</w:t>
            </w:r>
          </w:p>
        </w:tc>
        <w:tc>
          <w:tcPr>
            <w:tcW w:w="4117" w:type="dxa"/>
            <w:gridSpan w:val="4"/>
            <w:shd w:val="clear" w:color="auto" w:fill="auto"/>
            <w:vAlign w:val="bottom"/>
          </w:tcPr>
          <w:p w:rsidR="00047CCF" w:rsidRPr="00FD2FCB" w:rsidRDefault="00047CCF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FD2FCB">
              <w:rPr>
                <w:b/>
                <w:bCs/>
                <w:color w:val="auto"/>
                <w:sz w:val="16"/>
                <w:szCs w:val="16"/>
              </w:rPr>
              <w:t>UYGULANACAK HER + VE - KALİTE KARŞILIĞI (TL)</w:t>
            </w:r>
          </w:p>
        </w:tc>
      </w:tr>
      <w:tr w:rsidR="005C1F09" w:rsidRPr="00FD2FCB" w:rsidTr="00985554">
        <w:trPr>
          <w:trHeight w:val="188"/>
        </w:trPr>
        <w:tc>
          <w:tcPr>
            <w:tcW w:w="5734" w:type="dxa"/>
            <w:shd w:val="clear" w:color="auto" w:fill="auto"/>
            <w:vAlign w:val="center"/>
          </w:tcPr>
          <w:p w:rsidR="005C1F09" w:rsidRPr="00FD2FCB" w:rsidRDefault="005C1F09" w:rsidP="005C1F09">
            <w:pPr>
              <w:rPr>
                <w:b/>
                <w:bCs/>
                <w:sz w:val="16"/>
                <w:szCs w:val="16"/>
              </w:rPr>
            </w:pPr>
            <w:r w:rsidRPr="00FD2FCB">
              <w:rPr>
                <w:b/>
                <w:bCs/>
                <w:sz w:val="16"/>
                <w:szCs w:val="16"/>
              </w:rPr>
              <w:t>MAHSUL YILI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2021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2022</w:t>
            </w:r>
          </w:p>
        </w:tc>
      </w:tr>
      <w:tr w:rsidR="005C1F09" w:rsidRPr="00FD2FCB" w:rsidTr="00985554">
        <w:trPr>
          <w:trHeight w:val="188"/>
        </w:trPr>
        <w:tc>
          <w:tcPr>
            <w:tcW w:w="5734" w:type="dxa"/>
            <w:shd w:val="clear" w:color="auto" w:fill="auto"/>
            <w:vAlign w:val="center"/>
          </w:tcPr>
          <w:p w:rsidR="005C1F09" w:rsidRPr="00FD2FCB" w:rsidRDefault="005C1F09" w:rsidP="005C1F09">
            <w:pPr>
              <w:rPr>
                <w:b/>
                <w:bCs/>
                <w:sz w:val="16"/>
                <w:szCs w:val="16"/>
              </w:rPr>
            </w:pPr>
            <w:r w:rsidRPr="00FD2FCB">
              <w:rPr>
                <w:b/>
                <w:bCs/>
                <w:sz w:val="16"/>
                <w:szCs w:val="16"/>
              </w:rPr>
              <w:t xml:space="preserve">GİRESUN KALİTE </w:t>
            </w:r>
          </w:p>
        </w:tc>
        <w:tc>
          <w:tcPr>
            <w:tcW w:w="2245" w:type="dxa"/>
            <w:gridSpan w:val="2"/>
            <w:shd w:val="clear" w:color="auto" w:fill="000000" w:themeFill="text1"/>
            <w:vAlign w:val="center"/>
          </w:tcPr>
          <w:p w:rsidR="005C1F09" w:rsidRPr="00FD2FCB" w:rsidRDefault="005C1F09" w:rsidP="0098555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  <w:tr w:rsidR="005C1F09" w:rsidRPr="00FD2FCB" w:rsidTr="005C1F09">
        <w:trPr>
          <w:trHeight w:val="188"/>
        </w:trPr>
        <w:tc>
          <w:tcPr>
            <w:tcW w:w="5734" w:type="dxa"/>
            <w:shd w:val="clear" w:color="auto" w:fill="auto"/>
            <w:vAlign w:val="center"/>
          </w:tcPr>
          <w:p w:rsidR="005C1F09" w:rsidRPr="00FD2FCB" w:rsidRDefault="005C1F09" w:rsidP="005C1F09">
            <w:pPr>
              <w:rPr>
                <w:b/>
                <w:bCs/>
                <w:sz w:val="16"/>
                <w:szCs w:val="16"/>
              </w:rPr>
            </w:pPr>
            <w:r w:rsidRPr="00FD2FCB">
              <w:rPr>
                <w:b/>
                <w:bCs/>
                <w:sz w:val="16"/>
                <w:szCs w:val="16"/>
              </w:rPr>
              <w:t xml:space="preserve">LEVANT KALİTE 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C1F09" w:rsidRPr="00FD2FCB" w:rsidRDefault="005C1F09" w:rsidP="00985554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5C1F09" w:rsidRPr="00FD2FCB" w:rsidRDefault="005C1F09" w:rsidP="005C1F09">
            <w:pPr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1300D" w:rsidRPr="00A96904" w:rsidRDefault="0031300D" w:rsidP="0031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40" w:line="0" w:lineRule="atLeast"/>
        <w:rPr>
          <w:color w:val="FF0000"/>
          <w:sz w:val="18"/>
          <w:szCs w:val="18"/>
          <w:u w:val="single"/>
        </w:rPr>
      </w:pPr>
      <w:r w:rsidRPr="00A96904">
        <w:rPr>
          <w:b/>
          <w:bCs/>
          <w:color w:val="FF0000"/>
          <w:sz w:val="18"/>
          <w:szCs w:val="18"/>
          <w:u w:val="single"/>
        </w:rPr>
        <w:t>NİHAİ FİYAT HESAPLANMA ÖRNEĞİ</w:t>
      </w:r>
      <w:r w:rsidRPr="00A96904">
        <w:rPr>
          <w:color w:val="FF0000"/>
          <w:sz w:val="18"/>
          <w:szCs w:val="18"/>
          <w:u w:val="single"/>
        </w:rPr>
        <w:t>:</w:t>
      </w:r>
    </w:p>
    <w:p w:rsidR="0031300D" w:rsidRPr="000D070E" w:rsidRDefault="0031300D" w:rsidP="0031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40" w:line="0" w:lineRule="atLeast"/>
        <w:rPr>
          <w:b/>
          <w:color w:val="FF0000"/>
          <w:sz w:val="16"/>
          <w:szCs w:val="16"/>
        </w:rPr>
      </w:pPr>
      <w:r w:rsidRPr="00DB4BE3">
        <w:rPr>
          <w:b/>
          <w:color w:val="auto"/>
          <w:sz w:val="16"/>
          <w:szCs w:val="16"/>
        </w:rPr>
        <w:t>Sağlam iç oranı % 50</w:t>
      </w:r>
      <w:r w:rsidR="00561270" w:rsidRPr="00DB4BE3">
        <w:rPr>
          <w:b/>
          <w:color w:val="auto"/>
          <w:sz w:val="16"/>
          <w:szCs w:val="16"/>
        </w:rPr>
        <w:t>’</w:t>
      </w:r>
      <w:r w:rsidR="005A6DAC" w:rsidRPr="00DB4BE3">
        <w:rPr>
          <w:b/>
          <w:color w:val="auto"/>
          <w:sz w:val="16"/>
          <w:szCs w:val="16"/>
        </w:rPr>
        <w:t xml:space="preserve">ye tekabül eden </w:t>
      </w:r>
      <w:r w:rsidR="00B50824">
        <w:rPr>
          <w:b/>
          <w:color w:val="auto"/>
          <w:sz w:val="16"/>
          <w:szCs w:val="16"/>
        </w:rPr>
        <w:t>202</w:t>
      </w:r>
      <w:r w:rsidR="008C4394">
        <w:rPr>
          <w:b/>
          <w:color w:val="auto"/>
          <w:sz w:val="16"/>
          <w:szCs w:val="16"/>
        </w:rPr>
        <w:t>2</w:t>
      </w:r>
      <w:r w:rsidR="00085B97">
        <w:rPr>
          <w:b/>
          <w:color w:val="auto"/>
          <w:sz w:val="16"/>
          <w:szCs w:val="16"/>
        </w:rPr>
        <w:t xml:space="preserve"> yılı mahsulü </w:t>
      </w:r>
      <w:r w:rsidR="005A6DAC" w:rsidRPr="00DB4BE3">
        <w:rPr>
          <w:b/>
          <w:color w:val="auto"/>
          <w:sz w:val="16"/>
          <w:szCs w:val="16"/>
        </w:rPr>
        <w:t>Levant</w:t>
      </w:r>
      <w:r w:rsidRPr="00DB4BE3">
        <w:rPr>
          <w:b/>
          <w:color w:val="auto"/>
          <w:sz w:val="16"/>
          <w:szCs w:val="16"/>
        </w:rPr>
        <w:t xml:space="preserve"> kalite kabu</w:t>
      </w:r>
      <w:r w:rsidR="000D070E">
        <w:rPr>
          <w:b/>
          <w:color w:val="auto"/>
          <w:sz w:val="16"/>
          <w:szCs w:val="16"/>
        </w:rPr>
        <w:t xml:space="preserve">klu fındığın </w:t>
      </w:r>
      <w:r w:rsidR="009F32CF">
        <w:rPr>
          <w:b/>
          <w:color w:val="auto"/>
          <w:sz w:val="16"/>
          <w:szCs w:val="16"/>
        </w:rPr>
        <w:t xml:space="preserve">satış fiyatı </w:t>
      </w:r>
      <w:proofErr w:type="gramStart"/>
      <w:r w:rsidR="008C4394">
        <w:rPr>
          <w:b/>
          <w:color w:val="FF0000"/>
          <w:sz w:val="16"/>
          <w:szCs w:val="16"/>
        </w:rPr>
        <w:t>…..</w:t>
      </w:r>
      <w:proofErr w:type="gramEnd"/>
      <w:r w:rsidRPr="000D070E">
        <w:rPr>
          <w:b/>
          <w:color w:val="FF0000"/>
          <w:sz w:val="16"/>
          <w:szCs w:val="16"/>
        </w:rPr>
        <w:t xml:space="preserve"> TL/kg’ </w:t>
      </w:r>
      <w:proofErr w:type="spellStart"/>
      <w:proofErr w:type="gramStart"/>
      <w:r w:rsidRPr="000D070E">
        <w:rPr>
          <w:b/>
          <w:color w:val="FF0000"/>
          <w:sz w:val="16"/>
          <w:szCs w:val="16"/>
        </w:rPr>
        <w:t>dır</w:t>
      </w:r>
      <w:proofErr w:type="spellEnd"/>
      <w:proofErr w:type="gramEnd"/>
      <w:r w:rsidRPr="000D070E">
        <w:rPr>
          <w:b/>
          <w:color w:val="FF0000"/>
          <w:sz w:val="16"/>
          <w:szCs w:val="16"/>
        </w:rPr>
        <w:t>.</w:t>
      </w:r>
    </w:p>
    <w:p w:rsidR="0031300D" w:rsidRPr="00DB4BE3" w:rsidRDefault="0031300D" w:rsidP="0031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40" w:line="0" w:lineRule="atLeast"/>
        <w:rPr>
          <w:color w:val="auto"/>
          <w:sz w:val="16"/>
          <w:szCs w:val="16"/>
        </w:rPr>
      </w:pPr>
      <w:r w:rsidRPr="00DB4BE3">
        <w:rPr>
          <w:color w:val="auto"/>
          <w:sz w:val="16"/>
          <w:szCs w:val="16"/>
        </w:rPr>
        <w:t>Satışa esas teslim</w:t>
      </w:r>
      <w:r w:rsidR="00EA04E1" w:rsidRPr="00DB4BE3">
        <w:rPr>
          <w:color w:val="auto"/>
          <w:sz w:val="16"/>
          <w:szCs w:val="16"/>
        </w:rPr>
        <w:t xml:space="preserve"> edilecek ürünün analizinde % 4</w:t>
      </w:r>
      <w:r w:rsidR="00AA562B">
        <w:rPr>
          <w:color w:val="auto"/>
          <w:sz w:val="16"/>
          <w:szCs w:val="16"/>
        </w:rPr>
        <w:t>4</w:t>
      </w:r>
      <w:r w:rsidR="00EA04E1" w:rsidRPr="00DB4BE3">
        <w:rPr>
          <w:color w:val="auto"/>
          <w:sz w:val="16"/>
          <w:szCs w:val="16"/>
        </w:rPr>
        <w:t>,</w:t>
      </w:r>
      <w:r w:rsidR="00AA562B">
        <w:rPr>
          <w:color w:val="auto"/>
          <w:sz w:val="16"/>
          <w:szCs w:val="16"/>
        </w:rPr>
        <w:t>51</w:t>
      </w:r>
      <w:r w:rsidR="00561270" w:rsidRPr="00DB4BE3">
        <w:rPr>
          <w:color w:val="auto"/>
          <w:sz w:val="16"/>
          <w:szCs w:val="16"/>
        </w:rPr>
        <w:t xml:space="preserve"> </w:t>
      </w:r>
      <w:r w:rsidR="00EA04E1" w:rsidRPr="00DB4BE3">
        <w:rPr>
          <w:color w:val="auto"/>
          <w:sz w:val="16"/>
          <w:szCs w:val="16"/>
        </w:rPr>
        <w:t xml:space="preserve">sağlam iç ve % </w:t>
      </w:r>
      <w:r w:rsidR="00AA562B">
        <w:rPr>
          <w:color w:val="auto"/>
          <w:sz w:val="16"/>
          <w:szCs w:val="16"/>
        </w:rPr>
        <w:t>5,93</w:t>
      </w:r>
      <w:r w:rsidRPr="00DB4BE3">
        <w:rPr>
          <w:color w:val="auto"/>
          <w:sz w:val="16"/>
          <w:szCs w:val="16"/>
        </w:rPr>
        <w:t xml:space="preserve"> buruşuk iç fındık tespit edilmiş olsun.</w:t>
      </w:r>
    </w:p>
    <w:p w:rsidR="00973FC9" w:rsidRDefault="0031300D" w:rsidP="0031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40" w:line="0" w:lineRule="atLeast"/>
        <w:rPr>
          <w:color w:val="auto"/>
          <w:sz w:val="16"/>
          <w:szCs w:val="16"/>
        </w:rPr>
      </w:pPr>
      <w:r w:rsidRPr="00DB4BE3">
        <w:rPr>
          <w:color w:val="auto"/>
          <w:sz w:val="16"/>
          <w:szCs w:val="16"/>
        </w:rPr>
        <w:t>Bu durumda</w:t>
      </w:r>
      <w:r w:rsidR="00561270" w:rsidRPr="00DB4BE3">
        <w:rPr>
          <w:color w:val="auto"/>
          <w:sz w:val="16"/>
          <w:szCs w:val="16"/>
        </w:rPr>
        <w:t>; %</w:t>
      </w:r>
      <w:r w:rsidR="009F32CF">
        <w:rPr>
          <w:color w:val="auto"/>
          <w:sz w:val="16"/>
          <w:szCs w:val="16"/>
        </w:rPr>
        <w:t>44,51</w:t>
      </w:r>
      <w:r w:rsidR="00BB61EC">
        <w:rPr>
          <w:color w:val="auto"/>
          <w:sz w:val="16"/>
          <w:szCs w:val="16"/>
        </w:rPr>
        <w:t xml:space="preserve"> Sağlam İç= -</w:t>
      </w:r>
      <w:r w:rsidR="009F32CF">
        <w:rPr>
          <w:color w:val="auto"/>
          <w:sz w:val="16"/>
          <w:szCs w:val="16"/>
        </w:rPr>
        <w:t>10 kalite, 5,93</w:t>
      </w:r>
      <w:r w:rsidR="00135FB8">
        <w:rPr>
          <w:color w:val="auto"/>
          <w:sz w:val="16"/>
          <w:szCs w:val="16"/>
        </w:rPr>
        <w:t xml:space="preserve"> Buruşuk İç = +</w:t>
      </w:r>
      <w:r w:rsidR="009F32CF">
        <w:rPr>
          <w:color w:val="auto"/>
          <w:sz w:val="16"/>
          <w:szCs w:val="16"/>
        </w:rPr>
        <w:t>7</w:t>
      </w:r>
      <w:r w:rsidRPr="00DB4BE3">
        <w:rPr>
          <w:color w:val="auto"/>
          <w:sz w:val="16"/>
          <w:szCs w:val="16"/>
        </w:rPr>
        <w:t xml:space="preserve"> kalite olduğundan </w:t>
      </w:r>
      <w:r w:rsidRPr="00DB4BE3">
        <w:rPr>
          <w:b/>
          <w:color w:val="auto"/>
          <w:sz w:val="16"/>
          <w:szCs w:val="16"/>
        </w:rPr>
        <w:t xml:space="preserve"> </w:t>
      </w:r>
      <w:r w:rsidRPr="00DB4BE3">
        <w:rPr>
          <w:b/>
          <w:bCs/>
          <w:color w:val="FF0000"/>
          <w:sz w:val="16"/>
          <w:szCs w:val="16"/>
        </w:rPr>
        <w:t>-</w:t>
      </w:r>
      <w:r w:rsidR="009F32CF">
        <w:rPr>
          <w:b/>
          <w:bCs/>
          <w:color w:val="FF0000"/>
          <w:sz w:val="16"/>
          <w:szCs w:val="16"/>
        </w:rPr>
        <w:t>10</w:t>
      </w:r>
      <w:r w:rsidR="00135FB8">
        <w:rPr>
          <w:b/>
          <w:bCs/>
          <w:color w:val="FF0000"/>
          <w:sz w:val="16"/>
          <w:szCs w:val="16"/>
        </w:rPr>
        <w:t>+</w:t>
      </w:r>
      <w:r w:rsidR="009F32CF">
        <w:rPr>
          <w:b/>
          <w:bCs/>
          <w:color w:val="FF0000"/>
          <w:sz w:val="16"/>
          <w:szCs w:val="16"/>
        </w:rPr>
        <w:t>7</w:t>
      </w:r>
      <w:r w:rsidRPr="00DB4BE3">
        <w:rPr>
          <w:b/>
          <w:bCs/>
          <w:color w:val="FF0000"/>
          <w:sz w:val="16"/>
          <w:szCs w:val="16"/>
        </w:rPr>
        <w:t>=</w:t>
      </w:r>
      <w:r w:rsidR="00BB61EC">
        <w:rPr>
          <w:b/>
          <w:bCs/>
          <w:color w:val="FF0000"/>
          <w:sz w:val="16"/>
          <w:szCs w:val="16"/>
        </w:rPr>
        <w:t xml:space="preserve"> </w:t>
      </w:r>
      <w:r w:rsidRPr="00DB4BE3">
        <w:rPr>
          <w:b/>
          <w:bCs/>
          <w:color w:val="FF0000"/>
          <w:sz w:val="16"/>
          <w:szCs w:val="16"/>
        </w:rPr>
        <w:t>-</w:t>
      </w:r>
      <w:r w:rsidR="009F32CF">
        <w:rPr>
          <w:b/>
          <w:bCs/>
          <w:color w:val="FF0000"/>
          <w:sz w:val="16"/>
          <w:szCs w:val="16"/>
        </w:rPr>
        <w:t>3</w:t>
      </w:r>
      <w:r w:rsidRPr="00DB4BE3">
        <w:rPr>
          <w:b/>
          <w:color w:val="auto"/>
          <w:sz w:val="16"/>
          <w:szCs w:val="16"/>
        </w:rPr>
        <w:t xml:space="preserve"> </w:t>
      </w:r>
      <w:r w:rsidRPr="00DB4BE3">
        <w:rPr>
          <w:color w:val="auto"/>
          <w:sz w:val="16"/>
          <w:szCs w:val="16"/>
        </w:rPr>
        <w:t>Kaliteye tekabül etmektedir.</w:t>
      </w:r>
      <w:r w:rsidR="00EA04E1" w:rsidRPr="00DB4BE3">
        <w:rPr>
          <w:color w:val="auto"/>
          <w:sz w:val="16"/>
          <w:szCs w:val="16"/>
        </w:rPr>
        <w:t xml:space="preserve"> </w:t>
      </w:r>
    </w:p>
    <w:p w:rsidR="0031300D" w:rsidRPr="00A96904" w:rsidRDefault="00BB61EC" w:rsidP="00313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40" w:line="0" w:lineRule="atLeast"/>
        <w:rPr>
          <w:b/>
          <w:bCs/>
          <w:color w:val="auto"/>
          <w:sz w:val="18"/>
          <w:szCs w:val="18"/>
        </w:rPr>
      </w:pPr>
      <w:r>
        <w:rPr>
          <w:b/>
          <w:bCs/>
          <w:color w:val="FF0000"/>
          <w:sz w:val="16"/>
          <w:szCs w:val="16"/>
        </w:rPr>
        <w:t xml:space="preserve">Nihai Satış Fiyatı = </w:t>
      </w:r>
      <w:proofErr w:type="gramStart"/>
      <w:r w:rsidR="008C4394">
        <w:rPr>
          <w:b/>
          <w:bCs/>
          <w:color w:val="FF0000"/>
          <w:sz w:val="16"/>
          <w:szCs w:val="16"/>
        </w:rPr>
        <w:t>…..</w:t>
      </w:r>
      <w:proofErr w:type="gramEnd"/>
      <w:r w:rsidR="00135FB8">
        <w:rPr>
          <w:b/>
          <w:bCs/>
          <w:color w:val="FF0000"/>
          <w:sz w:val="16"/>
          <w:szCs w:val="16"/>
        </w:rPr>
        <w:t>+{-</w:t>
      </w:r>
      <w:r w:rsidR="009F32CF">
        <w:rPr>
          <w:b/>
          <w:bCs/>
          <w:color w:val="FF0000"/>
          <w:sz w:val="16"/>
          <w:szCs w:val="16"/>
        </w:rPr>
        <w:t>3</w:t>
      </w:r>
      <w:r w:rsidR="008C4394">
        <w:rPr>
          <w:b/>
          <w:bCs/>
          <w:color w:val="FF0000"/>
          <w:sz w:val="16"/>
          <w:szCs w:val="16"/>
        </w:rPr>
        <w:t>X(…..</w:t>
      </w:r>
      <w:r w:rsidR="0031300D" w:rsidRPr="00DB4BE3">
        <w:rPr>
          <w:b/>
          <w:bCs/>
          <w:color w:val="FF0000"/>
          <w:sz w:val="16"/>
          <w:szCs w:val="16"/>
        </w:rPr>
        <w:t xml:space="preserve"> )}= </w:t>
      </w:r>
      <w:r w:rsidR="008C4394">
        <w:rPr>
          <w:b/>
          <w:bCs/>
          <w:color w:val="FF0000"/>
          <w:sz w:val="16"/>
          <w:szCs w:val="16"/>
        </w:rPr>
        <w:t>……</w:t>
      </w:r>
      <w:r w:rsidR="00A96904" w:rsidRPr="00DB4BE3">
        <w:rPr>
          <w:b/>
          <w:bCs/>
          <w:color w:val="FF0000"/>
          <w:sz w:val="16"/>
          <w:szCs w:val="16"/>
        </w:rPr>
        <w:t xml:space="preserve"> TL/k</w:t>
      </w:r>
      <w:r w:rsidR="0031300D" w:rsidRPr="00DB4BE3">
        <w:rPr>
          <w:b/>
          <w:bCs/>
          <w:color w:val="FF0000"/>
          <w:sz w:val="16"/>
          <w:szCs w:val="16"/>
        </w:rPr>
        <w:t>g’dır.</w:t>
      </w:r>
    </w:p>
    <w:sectPr w:rsidR="0031300D" w:rsidRPr="00A96904" w:rsidSect="00DB4BE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2A"/>
    <w:rsid w:val="00047CCF"/>
    <w:rsid w:val="000636C9"/>
    <w:rsid w:val="00085B97"/>
    <w:rsid w:val="000865E8"/>
    <w:rsid w:val="00086806"/>
    <w:rsid w:val="000D070E"/>
    <w:rsid w:val="00121C91"/>
    <w:rsid w:val="0013547E"/>
    <w:rsid w:val="00135FB8"/>
    <w:rsid w:val="001714C5"/>
    <w:rsid w:val="00195649"/>
    <w:rsid w:val="001F3529"/>
    <w:rsid w:val="0031300D"/>
    <w:rsid w:val="00345BCC"/>
    <w:rsid w:val="003A21E0"/>
    <w:rsid w:val="00435283"/>
    <w:rsid w:val="00473C23"/>
    <w:rsid w:val="0052248C"/>
    <w:rsid w:val="00561270"/>
    <w:rsid w:val="005A6DAC"/>
    <w:rsid w:val="005C1F09"/>
    <w:rsid w:val="005F4D42"/>
    <w:rsid w:val="006C022A"/>
    <w:rsid w:val="006D2CFB"/>
    <w:rsid w:val="0072034C"/>
    <w:rsid w:val="00805256"/>
    <w:rsid w:val="0080557C"/>
    <w:rsid w:val="008C4394"/>
    <w:rsid w:val="00900EA4"/>
    <w:rsid w:val="00973FC9"/>
    <w:rsid w:val="00985554"/>
    <w:rsid w:val="009950F5"/>
    <w:rsid w:val="009F32CF"/>
    <w:rsid w:val="00A7490C"/>
    <w:rsid w:val="00A96904"/>
    <w:rsid w:val="00AA562B"/>
    <w:rsid w:val="00B50824"/>
    <w:rsid w:val="00B83F7D"/>
    <w:rsid w:val="00BB46D0"/>
    <w:rsid w:val="00BB61EC"/>
    <w:rsid w:val="00C20160"/>
    <w:rsid w:val="00C47DC7"/>
    <w:rsid w:val="00C66523"/>
    <w:rsid w:val="00C66930"/>
    <w:rsid w:val="00C73CF9"/>
    <w:rsid w:val="00CF261E"/>
    <w:rsid w:val="00CF67CF"/>
    <w:rsid w:val="00DB01B7"/>
    <w:rsid w:val="00DB4BE3"/>
    <w:rsid w:val="00DC5B36"/>
    <w:rsid w:val="00EA04E1"/>
    <w:rsid w:val="00EA21F7"/>
    <w:rsid w:val="00EA3B6D"/>
    <w:rsid w:val="00EE2157"/>
    <w:rsid w:val="00EE2228"/>
    <w:rsid w:val="00EF57EC"/>
    <w:rsid w:val="00F55F08"/>
    <w:rsid w:val="00FD2658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 Yeşilay</dc:creator>
  <cp:lastModifiedBy>Dilek Kakçı</cp:lastModifiedBy>
  <cp:revision>2</cp:revision>
  <cp:lastPrinted>2023-01-31T14:06:00Z</cp:lastPrinted>
  <dcterms:created xsi:type="dcterms:W3CDTF">2023-02-03T11:30:00Z</dcterms:created>
  <dcterms:modified xsi:type="dcterms:W3CDTF">2023-02-03T11:30:00Z</dcterms:modified>
</cp:coreProperties>
</file>